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776" w:rsidRPr="00FE6D69" w:rsidRDefault="00486776" w:rsidP="006A256F">
      <w:pPr>
        <w:shd w:val="clear" w:color="auto" w:fill="FF0000"/>
        <w:spacing w:before="60" w:after="60" w:line="240" w:lineRule="auto"/>
        <w:jc w:val="center"/>
        <w:rPr>
          <w:rFonts w:ascii="Times New Roman" w:eastAsiaTheme="minorHAnsi" w:hAnsi="Times New Roman" w:cstheme="minorBidi"/>
          <w:b/>
          <w:caps/>
          <w:color w:val="FFFFFF" w:themeColor="background1"/>
          <w:sz w:val="24"/>
        </w:rPr>
      </w:pPr>
      <w:r w:rsidRPr="00FE6D69">
        <w:rPr>
          <w:rFonts w:ascii="Times New Roman" w:hAnsi="Times New Roman"/>
          <w:b/>
          <w:caps/>
          <w:color w:val="FFFFFF" w:themeColor="background1"/>
          <w:sz w:val="24"/>
        </w:rPr>
        <w:t>ALUR TUJUAN PEMBELAJARAN (ATP)</w:t>
      </w:r>
    </w:p>
    <w:p w:rsidR="00486776" w:rsidRPr="00FE6D69" w:rsidRDefault="00486776" w:rsidP="006A256F">
      <w:pPr>
        <w:shd w:val="clear" w:color="auto" w:fill="FBD4B4" w:themeFill="accent6" w:themeFillTint="66"/>
        <w:spacing w:before="60" w:after="60" w:line="240" w:lineRule="auto"/>
        <w:jc w:val="center"/>
        <w:rPr>
          <w:rFonts w:ascii="Times New Roman" w:hAnsi="Times New Roman"/>
          <w:sz w:val="24"/>
          <w:szCs w:val="24"/>
        </w:rPr>
      </w:pPr>
      <w:r w:rsidRPr="00FE6D69">
        <w:rPr>
          <w:rFonts w:ascii="Times New Roman" w:hAnsi="Times New Roman"/>
          <w:b/>
          <w:sz w:val="24"/>
        </w:rPr>
        <w:t xml:space="preserve">FASE D (KELAS VIII) SMP/MTs </w:t>
      </w:r>
    </w:p>
    <w:p w:rsidR="00486776" w:rsidRPr="00FE6D69" w:rsidRDefault="00486776" w:rsidP="006A256F">
      <w:pPr>
        <w:shd w:val="clear" w:color="auto" w:fill="DAEEF3" w:themeFill="accent5" w:themeFillTint="33"/>
        <w:spacing w:before="60" w:after="60" w:line="240" w:lineRule="auto"/>
        <w:jc w:val="center"/>
        <w:rPr>
          <w:rFonts w:ascii="Times New Roman" w:hAnsi="Times New Roman"/>
          <w:sz w:val="24"/>
          <w:szCs w:val="24"/>
        </w:rPr>
      </w:pPr>
      <w:r w:rsidRPr="00FE6D69">
        <w:rPr>
          <w:rFonts w:ascii="Times New Roman" w:hAnsi="Times New Roman"/>
          <w:b/>
          <w:sz w:val="24"/>
        </w:rPr>
        <w:t xml:space="preserve">MATA PELAJARAN : </w:t>
      </w:r>
      <w:r w:rsidR="0079251B" w:rsidRPr="00FE6D69">
        <w:rPr>
          <w:rFonts w:ascii="Times New Roman" w:hAnsi="Times New Roman"/>
          <w:b/>
          <w:sz w:val="24"/>
          <w:szCs w:val="28"/>
          <w:lang w:val="en-ID"/>
        </w:rPr>
        <w:t>BAHASA INDONESIA</w:t>
      </w:r>
    </w:p>
    <w:p w:rsidR="00486776" w:rsidRPr="00FE6D69" w:rsidRDefault="00486776" w:rsidP="006A256F">
      <w:pPr>
        <w:spacing w:before="60" w:after="60" w:line="240" w:lineRule="auto"/>
        <w:jc w:val="center"/>
        <w:rPr>
          <w:rFonts w:ascii="Times New Roman" w:hAnsi="Times New Roman"/>
          <w:b/>
          <w:bCs/>
          <w:sz w:val="24"/>
          <w:szCs w:val="24"/>
        </w:rPr>
      </w:pPr>
    </w:p>
    <w:p w:rsidR="00486776" w:rsidRPr="00FE6D69" w:rsidRDefault="00486776" w:rsidP="006A256F">
      <w:pPr>
        <w:spacing w:before="60" w:after="60" w:line="240" w:lineRule="auto"/>
        <w:jc w:val="center"/>
        <w:rPr>
          <w:rFonts w:ascii="Times New Roman" w:hAnsi="Times New Roman"/>
          <w:b/>
          <w:bCs/>
          <w:sz w:val="24"/>
          <w:szCs w:val="24"/>
        </w:rPr>
      </w:pPr>
    </w:p>
    <w:p w:rsidR="00F77193" w:rsidRPr="00FE6D69" w:rsidRDefault="00F77193" w:rsidP="006A256F">
      <w:pPr>
        <w:tabs>
          <w:tab w:val="left" w:pos="2694"/>
          <w:tab w:val="left" w:pos="2977"/>
        </w:tabs>
        <w:spacing w:before="60" w:after="60" w:line="240" w:lineRule="auto"/>
        <w:rPr>
          <w:rFonts w:ascii="Times New Roman" w:hAnsi="Times New Roman"/>
          <w:b/>
          <w:bCs/>
          <w:color w:val="000000"/>
          <w:sz w:val="24"/>
          <w:lang w:val="id-ID"/>
        </w:rPr>
      </w:pPr>
      <w:r w:rsidRPr="00FE6D69">
        <w:rPr>
          <w:rFonts w:ascii="Times New Roman" w:hAnsi="Times New Roman"/>
          <w:b/>
          <w:bCs/>
          <w:color w:val="000000"/>
          <w:sz w:val="24"/>
          <w:lang w:val="id-ID"/>
        </w:rPr>
        <w:t>Mata Pelajaran</w:t>
      </w:r>
      <w:r w:rsidRPr="00FE6D69">
        <w:rPr>
          <w:rFonts w:ascii="Times New Roman" w:hAnsi="Times New Roman"/>
          <w:b/>
          <w:bCs/>
          <w:color w:val="000000"/>
          <w:sz w:val="24"/>
          <w:lang w:val="id-ID"/>
        </w:rPr>
        <w:tab/>
      </w:r>
      <w:r w:rsidRPr="00FE6D69">
        <w:rPr>
          <w:rFonts w:ascii="Times New Roman" w:hAnsi="Times New Roman"/>
          <w:b/>
          <w:bCs/>
          <w:color w:val="000000"/>
          <w:sz w:val="24"/>
        </w:rPr>
        <w:t xml:space="preserve">: </w:t>
      </w:r>
      <w:r w:rsidRPr="00FE6D69">
        <w:rPr>
          <w:rFonts w:ascii="Times New Roman" w:hAnsi="Times New Roman"/>
          <w:b/>
          <w:bCs/>
          <w:color w:val="000000"/>
          <w:sz w:val="24"/>
        </w:rPr>
        <w:tab/>
      </w:r>
      <w:r w:rsidRPr="00FE6D69">
        <w:rPr>
          <w:rFonts w:ascii="Times New Roman" w:hAnsi="Times New Roman"/>
          <w:b/>
          <w:bCs/>
          <w:color w:val="000000"/>
          <w:sz w:val="24"/>
          <w:lang w:val="id-ID"/>
        </w:rPr>
        <w:t>Bahasa Indonesia</w:t>
      </w:r>
    </w:p>
    <w:p w:rsidR="00F77193" w:rsidRPr="00FE6D69" w:rsidRDefault="00F77193" w:rsidP="006A256F">
      <w:pPr>
        <w:tabs>
          <w:tab w:val="left" w:pos="2694"/>
          <w:tab w:val="left" w:pos="2977"/>
        </w:tabs>
        <w:spacing w:before="60" w:after="60" w:line="240" w:lineRule="auto"/>
        <w:rPr>
          <w:rFonts w:ascii="Times New Roman" w:hAnsi="Times New Roman"/>
          <w:b/>
          <w:bCs/>
          <w:color w:val="000000"/>
          <w:sz w:val="24"/>
          <w:lang w:val="id-ID"/>
        </w:rPr>
      </w:pPr>
      <w:r w:rsidRPr="00FE6D69">
        <w:rPr>
          <w:rFonts w:ascii="Times New Roman" w:hAnsi="Times New Roman"/>
          <w:b/>
          <w:bCs/>
          <w:color w:val="000000"/>
          <w:sz w:val="24"/>
          <w:lang w:val="id-ID"/>
        </w:rPr>
        <w:t>Satuan Pendidikan</w:t>
      </w:r>
      <w:r w:rsidRPr="00FE6D69">
        <w:rPr>
          <w:rFonts w:ascii="Times New Roman" w:hAnsi="Times New Roman"/>
          <w:b/>
          <w:bCs/>
          <w:color w:val="000000"/>
          <w:sz w:val="24"/>
          <w:lang w:val="id-ID"/>
        </w:rPr>
        <w:tab/>
        <w:t xml:space="preserve">: </w:t>
      </w:r>
      <w:r w:rsidRPr="00FE6D69">
        <w:rPr>
          <w:rFonts w:ascii="Times New Roman" w:hAnsi="Times New Roman"/>
          <w:b/>
          <w:bCs/>
          <w:color w:val="000000"/>
          <w:sz w:val="24"/>
          <w:lang w:val="id-ID"/>
        </w:rPr>
        <w:tab/>
      </w:r>
      <w:r w:rsidRPr="00FE6D69">
        <w:rPr>
          <w:rFonts w:ascii="Times New Roman" w:hAnsi="Times New Roman"/>
          <w:b/>
          <w:bCs/>
          <w:color w:val="000000"/>
          <w:sz w:val="24"/>
        </w:rPr>
        <w:t>SMP</w:t>
      </w:r>
      <w:r w:rsidR="00E578E3">
        <w:rPr>
          <w:rFonts w:ascii="Times New Roman" w:hAnsi="Times New Roman"/>
          <w:b/>
          <w:bCs/>
          <w:color w:val="000000"/>
          <w:sz w:val="24"/>
        </w:rPr>
        <w:t>N Websiteedukasi.com</w:t>
      </w:r>
      <w:r w:rsidRPr="00FE6D69">
        <w:rPr>
          <w:rFonts w:ascii="Times New Roman" w:hAnsi="Times New Roman"/>
          <w:b/>
          <w:bCs/>
          <w:color w:val="000000"/>
          <w:sz w:val="24"/>
          <w:lang w:val="id-ID"/>
        </w:rPr>
        <w:t xml:space="preserve"> </w:t>
      </w:r>
    </w:p>
    <w:p w:rsidR="00F77193" w:rsidRPr="00FE6D69" w:rsidRDefault="00F77193" w:rsidP="006A256F">
      <w:pPr>
        <w:tabs>
          <w:tab w:val="left" w:pos="2694"/>
          <w:tab w:val="left" w:pos="2977"/>
        </w:tabs>
        <w:spacing w:before="60" w:after="60" w:line="240" w:lineRule="auto"/>
        <w:rPr>
          <w:rFonts w:ascii="Times New Roman" w:hAnsi="Times New Roman"/>
          <w:b/>
          <w:bCs/>
          <w:color w:val="000000"/>
          <w:sz w:val="24"/>
        </w:rPr>
      </w:pPr>
      <w:r w:rsidRPr="00FE6D69">
        <w:rPr>
          <w:rFonts w:ascii="Times New Roman" w:hAnsi="Times New Roman"/>
          <w:b/>
          <w:bCs/>
          <w:color w:val="000000"/>
          <w:sz w:val="24"/>
        </w:rPr>
        <w:t xml:space="preserve">Fase D, </w:t>
      </w:r>
      <w:r w:rsidRPr="00FE6D69">
        <w:rPr>
          <w:rFonts w:ascii="Times New Roman" w:hAnsi="Times New Roman"/>
          <w:b/>
          <w:bCs/>
          <w:color w:val="000000"/>
          <w:sz w:val="24"/>
          <w:lang w:val="pt-BR"/>
        </w:rPr>
        <w:t>Kelas / Semester</w:t>
      </w:r>
      <w:r w:rsidRPr="00FE6D69">
        <w:rPr>
          <w:rFonts w:ascii="Times New Roman" w:hAnsi="Times New Roman"/>
          <w:b/>
          <w:bCs/>
          <w:color w:val="000000"/>
          <w:sz w:val="24"/>
          <w:lang w:val="id-ID"/>
        </w:rPr>
        <w:tab/>
        <w:t>:</w:t>
      </w:r>
      <w:r w:rsidRPr="00FE6D69">
        <w:rPr>
          <w:rFonts w:ascii="Times New Roman" w:hAnsi="Times New Roman"/>
          <w:b/>
          <w:bCs/>
          <w:color w:val="000000"/>
          <w:sz w:val="24"/>
          <w:lang w:val="id-ID"/>
        </w:rPr>
        <w:tab/>
      </w:r>
      <w:r w:rsidRPr="00FE6D69">
        <w:rPr>
          <w:rFonts w:ascii="Times New Roman" w:hAnsi="Times New Roman"/>
          <w:b/>
          <w:bCs/>
          <w:color w:val="000000"/>
          <w:sz w:val="24"/>
        </w:rPr>
        <w:t>VIII (Delapan) / I (Ganjil) dan II (Genap)</w:t>
      </w:r>
    </w:p>
    <w:p w:rsidR="00F77193" w:rsidRPr="00FE6D69" w:rsidRDefault="00F77193" w:rsidP="006A256F">
      <w:pPr>
        <w:tabs>
          <w:tab w:val="left" w:pos="2694"/>
          <w:tab w:val="left" w:pos="2977"/>
        </w:tabs>
        <w:spacing w:before="60" w:after="60" w:line="240" w:lineRule="auto"/>
        <w:rPr>
          <w:rFonts w:ascii="Times New Roman" w:hAnsi="Times New Roman"/>
          <w:b/>
          <w:bCs/>
          <w:color w:val="000000"/>
          <w:sz w:val="24"/>
        </w:rPr>
      </w:pPr>
      <w:r w:rsidRPr="00FE6D69">
        <w:rPr>
          <w:rFonts w:ascii="Times New Roman" w:hAnsi="Times New Roman"/>
          <w:b/>
          <w:bCs/>
          <w:color w:val="000000"/>
          <w:sz w:val="24"/>
        </w:rPr>
        <w:t>Tahun Pelajaran</w:t>
      </w:r>
      <w:r w:rsidRPr="00FE6D69">
        <w:rPr>
          <w:rFonts w:ascii="Times New Roman" w:hAnsi="Times New Roman"/>
          <w:b/>
          <w:bCs/>
          <w:color w:val="000000"/>
          <w:sz w:val="24"/>
        </w:rPr>
        <w:tab/>
        <w:t xml:space="preserve">: </w:t>
      </w:r>
      <w:r w:rsidRPr="00FE6D69">
        <w:rPr>
          <w:rFonts w:ascii="Times New Roman" w:hAnsi="Times New Roman"/>
          <w:b/>
          <w:bCs/>
          <w:color w:val="000000"/>
          <w:sz w:val="24"/>
        </w:rPr>
        <w:tab/>
        <w:t>20…/20…</w:t>
      </w:r>
    </w:p>
    <w:p w:rsidR="00850AF3" w:rsidRPr="00FE6D69" w:rsidRDefault="00850AF3" w:rsidP="006A256F">
      <w:pPr>
        <w:spacing w:before="60" w:after="60" w:line="240" w:lineRule="auto"/>
        <w:jc w:val="both"/>
        <w:rPr>
          <w:rFonts w:ascii="Times New Roman" w:hAnsi="Times New Roman"/>
          <w:b/>
          <w:bCs/>
          <w:sz w:val="24"/>
          <w:lang w:val="id-ID"/>
        </w:rPr>
      </w:pPr>
    </w:p>
    <w:p w:rsidR="005536EF" w:rsidRPr="00FE6D69" w:rsidRDefault="005536EF" w:rsidP="006A256F">
      <w:pPr>
        <w:spacing w:before="60" w:after="60" w:line="240" w:lineRule="auto"/>
        <w:ind w:left="426" w:hanging="426"/>
        <w:jc w:val="both"/>
        <w:rPr>
          <w:rFonts w:ascii="Times New Roman" w:hAnsi="Times New Roman"/>
          <w:b/>
          <w:caps/>
          <w:sz w:val="24"/>
          <w:lang w:val="id-ID"/>
        </w:rPr>
      </w:pPr>
      <w:r w:rsidRPr="00FE6D69">
        <w:rPr>
          <w:rFonts w:ascii="Times New Roman" w:hAnsi="Times New Roman"/>
          <w:b/>
          <w:caps/>
          <w:sz w:val="24"/>
          <w:lang w:val="id-ID"/>
        </w:rPr>
        <w:t xml:space="preserve">A. </w:t>
      </w:r>
      <w:r w:rsidR="00330A98" w:rsidRPr="00FE6D69">
        <w:rPr>
          <w:rFonts w:ascii="Times New Roman" w:hAnsi="Times New Roman"/>
          <w:b/>
          <w:caps/>
          <w:sz w:val="24"/>
        </w:rPr>
        <w:tab/>
      </w:r>
      <w:r w:rsidRPr="00FE6D69">
        <w:rPr>
          <w:rFonts w:ascii="Times New Roman" w:hAnsi="Times New Roman"/>
          <w:b/>
          <w:caps/>
          <w:sz w:val="24"/>
          <w:lang w:val="id-ID"/>
        </w:rPr>
        <w:t>Rasional Mata Pelajaran Bahasa Indonesia</w:t>
      </w:r>
    </w:p>
    <w:p w:rsidR="005536EF" w:rsidRPr="00FE6D69" w:rsidRDefault="005536EF" w:rsidP="006A256F">
      <w:pPr>
        <w:spacing w:before="60" w:after="60" w:line="240" w:lineRule="auto"/>
        <w:ind w:left="426"/>
        <w:jc w:val="both"/>
        <w:rPr>
          <w:rFonts w:ascii="Times New Roman" w:hAnsi="Times New Roman"/>
          <w:sz w:val="24"/>
          <w:lang w:val="id-ID"/>
        </w:rPr>
      </w:pPr>
      <w:r w:rsidRPr="00FE6D69">
        <w:rPr>
          <w:rFonts w:ascii="Times New Roman" w:hAnsi="Times New Roman"/>
          <w:sz w:val="24"/>
          <w:lang w:val="id-ID"/>
        </w:rPr>
        <w:t>Kemampuan berbahasa, bersastra, dan berpikir merupakan fondasi dari kemampuan literasi. Semua bidang kajian, bidang kehidupan, dan tujuan-tujuan sosial menggunakan kemampuan literasi. Literasi menjadi kemampuan sangat penting yang digunakan untuk bekerja dan belajar sepanjang hayat. Dengan demikian, pembelajaran bahasa Indonesia merupakan pembelajaran literasi untuk berbagai tujuan berkomunikasi dalam konteks sosial budaya Indonesia. Kemampuan literasi dikembangkan ke dalam pembelajaran menyimak, membaca dan memirsa, menulis, berbicara, dan mempresentasikan untuk berbagai tujuan berbasis genre yang terkait dengan penggunaan bahasa dalam kehidupan. Setiap genre memiliki tipe teks yang didasarkan pada alur pikir—struktur—khas teks tertentu. Tipe teks merupakan alur pikir yang dapat mengoptimalkan penggunaan bahasa untuk bekerja dan belajar sepanjang hayat.</w:t>
      </w:r>
    </w:p>
    <w:p w:rsidR="005536EF" w:rsidRPr="00FE6D69" w:rsidRDefault="005536EF" w:rsidP="006A256F">
      <w:pPr>
        <w:spacing w:before="60" w:after="60" w:line="240" w:lineRule="auto"/>
        <w:ind w:left="426"/>
        <w:jc w:val="both"/>
        <w:rPr>
          <w:rFonts w:ascii="Times New Roman" w:hAnsi="Times New Roman"/>
          <w:sz w:val="24"/>
          <w:lang w:val="id-ID"/>
        </w:rPr>
      </w:pPr>
      <w:r w:rsidRPr="00FE6D69">
        <w:rPr>
          <w:rFonts w:ascii="Times New Roman" w:hAnsi="Times New Roman"/>
          <w:sz w:val="24"/>
          <w:lang w:val="id-ID"/>
        </w:rPr>
        <w:t>Model utama yang digunakan dalam pembelajaran bahasa Indonesia adalah pedagogi genre. Model ini memiliki empat tahapan, yaitu: penjelasan untuk membangun konteks (</w:t>
      </w:r>
      <w:r w:rsidRPr="00FE6D69">
        <w:rPr>
          <w:rFonts w:ascii="Times New Roman" w:hAnsi="Times New Roman"/>
          <w:i/>
          <w:iCs/>
          <w:sz w:val="24"/>
          <w:lang w:val="id-ID"/>
        </w:rPr>
        <w:t>explaining, building the context</w:t>
      </w:r>
      <w:r w:rsidRPr="00FE6D69">
        <w:rPr>
          <w:rFonts w:ascii="Times New Roman" w:hAnsi="Times New Roman"/>
          <w:sz w:val="24"/>
          <w:lang w:val="id-ID"/>
        </w:rPr>
        <w:t>), pemodelan (</w:t>
      </w:r>
      <w:r w:rsidRPr="00FE6D69">
        <w:rPr>
          <w:rFonts w:ascii="Times New Roman" w:hAnsi="Times New Roman"/>
          <w:i/>
          <w:iCs/>
          <w:sz w:val="24"/>
          <w:lang w:val="id-ID"/>
        </w:rPr>
        <w:t>modelling</w:t>
      </w:r>
      <w:r w:rsidRPr="00FE6D69">
        <w:rPr>
          <w:rFonts w:ascii="Times New Roman" w:hAnsi="Times New Roman"/>
          <w:sz w:val="24"/>
          <w:lang w:val="id-ID"/>
        </w:rPr>
        <w:t>), pembimbingan (</w:t>
      </w:r>
      <w:r w:rsidRPr="00FE6D69">
        <w:rPr>
          <w:rFonts w:ascii="Times New Roman" w:hAnsi="Times New Roman"/>
          <w:i/>
          <w:iCs/>
          <w:sz w:val="24"/>
          <w:lang w:val="id-ID"/>
        </w:rPr>
        <w:t>joint construction</w:t>
      </w:r>
      <w:r w:rsidRPr="00FE6D69">
        <w:rPr>
          <w:rFonts w:ascii="Times New Roman" w:hAnsi="Times New Roman"/>
          <w:sz w:val="24"/>
          <w:lang w:val="id-ID"/>
        </w:rPr>
        <w:t>), dan pemandirian (</w:t>
      </w:r>
      <w:r w:rsidRPr="00FE6D69">
        <w:rPr>
          <w:rFonts w:ascii="Times New Roman" w:hAnsi="Times New Roman"/>
          <w:i/>
          <w:iCs/>
          <w:sz w:val="24"/>
          <w:lang w:val="id-ID"/>
        </w:rPr>
        <w:t>independent construction</w:t>
      </w:r>
      <w:r w:rsidRPr="00FE6D69">
        <w:rPr>
          <w:rFonts w:ascii="Times New Roman" w:hAnsi="Times New Roman"/>
          <w:sz w:val="24"/>
          <w:lang w:val="id-ID"/>
        </w:rPr>
        <w:t>). Di samping pedagogi genre, pembelajaran bahasa Indonesia dapat dikembangkan dengan model-model lain sesuai dengan pencapaian pembelajaran tertentu.</w:t>
      </w:r>
    </w:p>
    <w:p w:rsidR="005536EF" w:rsidRPr="00FE6D69" w:rsidRDefault="005536EF" w:rsidP="006A256F">
      <w:pPr>
        <w:spacing w:before="60" w:after="60" w:line="240" w:lineRule="auto"/>
        <w:ind w:left="426"/>
        <w:jc w:val="both"/>
        <w:rPr>
          <w:rFonts w:ascii="Times New Roman" w:hAnsi="Times New Roman"/>
          <w:sz w:val="24"/>
          <w:lang w:val="id-ID"/>
        </w:rPr>
      </w:pPr>
      <w:r w:rsidRPr="00FE6D69">
        <w:rPr>
          <w:rFonts w:ascii="Times New Roman" w:hAnsi="Times New Roman"/>
          <w:sz w:val="24"/>
          <w:lang w:val="id-ID"/>
        </w:rPr>
        <w:t>Pembinaan dan pengembangan kemampuan berbahasa Indonesia akan membentuk pribadi Pancasila yang beriman, bertakwa kepada Tuhan yang Maha Esa dan berakhlak mulia, berpikir kritis, mandiri, kreatif, bergotong royong, dan berkebinekaan global. Rasional sebagaimana diuraikan di atas dapat dipaparkan pada gambar 1 sebagai berikut.</w:t>
      </w:r>
    </w:p>
    <w:p w:rsidR="005536EF" w:rsidRPr="00FE6D69" w:rsidRDefault="00486776" w:rsidP="006A256F">
      <w:pPr>
        <w:spacing w:before="60" w:after="60" w:line="240" w:lineRule="auto"/>
        <w:jc w:val="center"/>
        <w:rPr>
          <w:rFonts w:ascii="Times New Roman" w:hAnsi="Times New Roman"/>
          <w:sz w:val="24"/>
          <w:lang w:val="id-ID"/>
        </w:rPr>
      </w:pPr>
      <w:r w:rsidRPr="00FE6D69">
        <w:rPr>
          <w:rFonts w:ascii="Times New Roman" w:hAnsi="Times New Roman"/>
          <w:noProof/>
          <w:sz w:val="24"/>
        </w:rPr>
        <w:drawing>
          <wp:inline distT="0" distB="0" distL="0" distR="0">
            <wp:extent cx="3497727" cy="2197290"/>
            <wp:effectExtent l="19050" t="0" r="7473"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500071" cy="2198762"/>
                    </a:xfrm>
                    <a:prstGeom prst="rect">
                      <a:avLst/>
                    </a:prstGeom>
                    <a:noFill/>
                    <a:ln w="9525">
                      <a:noFill/>
                      <a:miter lim="800000"/>
                      <a:headEnd/>
                      <a:tailEnd/>
                    </a:ln>
                  </pic:spPr>
                </pic:pic>
              </a:graphicData>
            </a:graphic>
          </wp:inline>
        </w:drawing>
      </w:r>
    </w:p>
    <w:p w:rsidR="00DA4111" w:rsidRPr="00FE6D69" w:rsidRDefault="005536EF" w:rsidP="006A256F">
      <w:pPr>
        <w:spacing w:before="60" w:after="60" w:line="240" w:lineRule="auto"/>
        <w:jc w:val="center"/>
        <w:rPr>
          <w:rFonts w:ascii="Times New Roman" w:hAnsi="Times New Roman"/>
          <w:sz w:val="24"/>
          <w:lang w:val="id-ID"/>
        </w:rPr>
      </w:pPr>
      <w:r w:rsidRPr="00FE6D69">
        <w:rPr>
          <w:rFonts w:ascii="Times New Roman" w:hAnsi="Times New Roman"/>
          <w:b/>
          <w:i/>
          <w:sz w:val="24"/>
          <w:szCs w:val="20"/>
          <w:lang w:val="id-ID"/>
        </w:rPr>
        <w:t>Gambar 1: Rasional Pembelajaran Bahasa Indonesia</w:t>
      </w:r>
    </w:p>
    <w:p w:rsidR="00330A98" w:rsidRPr="00FE6D69" w:rsidRDefault="00330A98" w:rsidP="006A256F">
      <w:pPr>
        <w:spacing w:before="60" w:after="60" w:line="240" w:lineRule="auto"/>
        <w:ind w:left="426" w:hanging="426"/>
        <w:jc w:val="both"/>
        <w:rPr>
          <w:rFonts w:ascii="Times New Roman" w:hAnsi="Times New Roman"/>
          <w:b/>
          <w:caps/>
          <w:sz w:val="24"/>
        </w:rPr>
      </w:pPr>
    </w:p>
    <w:p w:rsidR="000A318E" w:rsidRPr="00FE6D69" w:rsidRDefault="000A318E" w:rsidP="006A256F">
      <w:pPr>
        <w:spacing w:before="60" w:after="60" w:line="240" w:lineRule="auto"/>
        <w:ind w:left="426" w:hanging="426"/>
        <w:jc w:val="both"/>
        <w:rPr>
          <w:rFonts w:ascii="Times New Roman" w:hAnsi="Times New Roman"/>
          <w:b/>
          <w:caps/>
          <w:sz w:val="24"/>
          <w:lang w:val="id-ID"/>
        </w:rPr>
      </w:pPr>
      <w:r w:rsidRPr="00FE6D69">
        <w:rPr>
          <w:rFonts w:ascii="Times New Roman" w:hAnsi="Times New Roman"/>
          <w:b/>
          <w:caps/>
          <w:sz w:val="24"/>
          <w:lang w:val="id-ID"/>
        </w:rPr>
        <w:lastRenderedPageBreak/>
        <w:t xml:space="preserve">B. </w:t>
      </w:r>
      <w:r w:rsidR="00330A98" w:rsidRPr="00FE6D69">
        <w:rPr>
          <w:rFonts w:ascii="Times New Roman" w:hAnsi="Times New Roman"/>
          <w:b/>
          <w:caps/>
          <w:sz w:val="24"/>
        </w:rPr>
        <w:tab/>
      </w:r>
      <w:r w:rsidRPr="00FE6D69">
        <w:rPr>
          <w:rFonts w:ascii="Times New Roman" w:hAnsi="Times New Roman"/>
          <w:b/>
          <w:caps/>
          <w:sz w:val="24"/>
          <w:lang w:val="id-ID"/>
        </w:rPr>
        <w:t>Capaian Pembelajaran Mata Pelajaran Bahasa Indonesia</w:t>
      </w:r>
    </w:p>
    <w:p w:rsidR="000A318E" w:rsidRPr="00FE6D69" w:rsidRDefault="000A318E" w:rsidP="006A256F">
      <w:pPr>
        <w:spacing w:before="60" w:after="60" w:line="240" w:lineRule="auto"/>
        <w:ind w:left="426"/>
        <w:jc w:val="both"/>
        <w:rPr>
          <w:rFonts w:ascii="Times New Roman" w:hAnsi="Times New Roman"/>
          <w:sz w:val="24"/>
          <w:lang w:val="id-ID"/>
        </w:rPr>
      </w:pPr>
      <w:r w:rsidRPr="00FE6D69">
        <w:rPr>
          <w:rFonts w:ascii="Times New Roman" w:hAnsi="Times New Roman"/>
          <w:sz w:val="24"/>
          <w:lang w:val="id-ID"/>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p w:rsidR="000A318E" w:rsidRPr="00FE6D69" w:rsidRDefault="000A318E" w:rsidP="006A256F">
      <w:pPr>
        <w:spacing w:before="60" w:after="60" w:line="240" w:lineRule="auto"/>
        <w:ind w:left="426"/>
        <w:jc w:val="both"/>
        <w:rPr>
          <w:rFonts w:ascii="Times New Roman" w:hAnsi="Times New Roman"/>
          <w:b/>
          <w:sz w:val="24"/>
          <w:lang w:val="id-ID"/>
        </w:rPr>
      </w:pPr>
      <w:r w:rsidRPr="00FE6D69">
        <w:rPr>
          <w:rFonts w:ascii="Times New Roman" w:hAnsi="Times New Roman"/>
          <w:b/>
          <w:sz w:val="24"/>
          <w:lang w:val="id-ID"/>
        </w:rPr>
        <w:t>Fase D Berdasarkan Elemen.</w:t>
      </w:r>
    </w:p>
    <w:tbl>
      <w:tblPr>
        <w:tblW w:w="4634"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1"/>
        <w:gridCol w:w="6576"/>
      </w:tblGrid>
      <w:tr w:rsidR="00B83FD9" w:rsidRPr="00FE6D69" w:rsidTr="00B83FD9">
        <w:trPr>
          <w:trHeight w:val="508"/>
        </w:trPr>
        <w:tc>
          <w:tcPr>
            <w:tcW w:w="1180" w:type="pct"/>
            <w:shd w:val="clear" w:color="auto" w:fill="FDE9D9" w:themeFill="accent6" w:themeFillTint="33"/>
            <w:vAlign w:val="center"/>
          </w:tcPr>
          <w:p w:rsidR="000A318E" w:rsidRPr="00FE6D69" w:rsidRDefault="000A318E" w:rsidP="006A256F">
            <w:pPr>
              <w:spacing w:before="60" w:after="60" w:line="240" w:lineRule="auto"/>
              <w:jc w:val="center"/>
              <w:rPr>
                <w:rFonts w:ascii="Times New Roman" w:hAnsi="Times New Roman"/>
                <w:b/>
                <w:sz w:val="24"/>
              </w:rPr>
            </w:pPr>
            <w:r w:rsidRPr="00FE6D69">
              <w:rPr>
                <w:rFonts w:ascii="Times New Roman" w:hAnsi="Times New Roman"/>
                <w:b/>
                <w:sz w:val="24"/>
                <w:lang w:val="id-ID"/>
              </w:rPr>
              <w:t>Elemen</w:t>
            </w:r>
          </w:p>
        </w:tc>
        <w:tc>
          <w:tcPr>
            <w:tcW w:w="3820" w:type="pct"/>
            <w:shd w:val="clear" w:color="auto" w:fill="FDE9D9" w:themeFill="accent6" w:themeFillTint="33"/>
            <w:vAlign w:val="center"/>
          </w:tcPr>
          <w:p w:rsidR="000A318E" w:rsidRPr="00FE6D69" w:rsidRDefault="000A318E" w:rsidP="006A256F">
            <w:pPr>
              <w:spacing w:before="60" w:after="60" w:line="240" w:lineRule="auto"/>
              <w:jc w:val="center"/>
              <w:rPr>
                <w:rFonts w:ascii="Times New Roman" w:hAnsi="Times New Roman"/>
                <w:b/>
                <w:sz w:val="24"/>
              </w:rPr>
            </w:pPr>
            <w:r w:rsidRPr="00FE6D69">
              <w:rPr>
                <w:rFonts w:ascii="Times New Roman" w:hAnsi="Times New Roman"/>
                <w:b/>
                <w:sz w:val="24"/>
                <w:lang w:val="id-ID"/>
              </w:rPr>
              <w:t>Capaian Pembelajaran</w:t>
            </w:r>
          </w:p>
        </w:tc>
      </w:tr>
      <w:tr w:rsidR="00B83FD9" w:rsidRPr="00FE6D69" w:rsidTr="00B83FD9">
        <w:trPr>
          <w:trHeight w:val="350"/>
        </w:trPr>
        <w:tc>
          <w:tcPr>
            <w:tcW w:w="1180" w:type="pct"/>
          </w:tcPr>
          <w:p w:rsidR="000A318E" w:rsidRPr="00FE6D69" w:rsidRDefault="000A318E" w:rsidP="006A256F">
            <w:pPr>
              <w:spacing w:before="60" w:after="60" w:line="240" w:lineRule="auto"/>
              <w:jc w:val="both"/>
              <w:rPr>
                <w:rFonts w:ascii="Times New Roman" w:hAnsi="Times New Roman"/>
                <w:sz w:val="24"/>
                <w:lang w:val="id-ID"/>
              </w:rPr>
            </w:pPr>
            <w:r w:rsidRPr="00FE6D69">
              <w:rPr>
                <w:rFonts w:ascii="Times New Roman" w:hAnsi="Times New Roman"/>
                <w:sz w:val="24"/>
                <w:lang w:val="id-ID"/>
              </w:rPr>
              <w:t>Menyimak</w:t>
            </w:r>
          </w:p>
        </w:tc>
        <w:tc>
          <w:tcPr>
            <w:tcW w:w="3820" w:type="pct"/>
            <w:tcBorders>
              <w:top w:val="single" w:sz="5" w:space="0" w:color="000000"/>
              <w:left w:val="single" w:sz="5" w:space="0" w:color="000000"/>
              <w:bottom w:val="single" w:sz="5" w:space="0" w:color="000000"/>
              <w:right w:val="single" w:sz="5" w:space="0" w:color="000000"/>
            </w:tcBorders>
          </w:tcPr>
          <w:p w:rsidR="000A318E" w:rsidRPr="00FE6D69" w:rsidRDefault="000A318E" w:rsidP="006A256F">
            <w:pPr>
              <w:spacing w:before="60" w:after="60" w:line="240" w:lineRule="auto"/>
              <w:jc w:val="both"/>
              <w:rPr>
                <w:rFonts w:ascii="Times New Roman" w:hAnsi="Times New Roman"/>
                <w:sz w:val="24"/>
                <w:lang w:val="id-ID"/>
              </w:rPr>
            </w:pPr>
            <w:r w:rsidRPr="00FE6D69">
              <w:rPr>
                <w:rFonts w:ascii="Times New Roman" w:hAnsi="Times New Roman"/>
                <w:sz w:val="24"/>
                <w:lang w:val="id-ID"/>
              </w:rPr>
              <w:t>Pesert</w:t>
            </w:r>
            <w:bookmarkStart w:id="0" w:name="_GoBack"/>
            <w:bookmarkEnd w:id="0"/>
            <w:r w:rsidRPr="00FE6D69">
              <w:rPr>
                <w:rFonts w:ascii="Times New Roman" w:hAnsi="Times New Roman"/>
                <w:sz w:val="24"/>
                <w:lang w:val="id-ID"/>
              </w:rPr>
              <w:t>a didik mampu menganalisis dan memaknai informasi berupa gagasan, pikiran, perasaan, pandangan, arahan atau pesan yang tepat dari berbagai jenis teks (nonfiksi dan fiksi) audiovisual dan aural dalam bentuk monolog, dialog, dan gelar wicara. Peserta didik mampu mengeksplorasi dan mengevaluasi berbagai informasi dari topik aktual yang didengar.</w:t>
            </w:r>
          </w:p>
        </w:tc>
      </w:tr>
      <w:tr w:rsidR="00B83FD9" w:rsidRPr="00FE6D69" w:rsidTr="00B83FD9">
        <w:trPr>
          <w:trHeight w:val="70"/>
        </w:trPr>
        <w:tc>
          <w:tcPr>
            <w:tcW w:w="1180" w:type="pct"/>
          </w:tcPr>
          <w:p w:rsidR="000A318E" w:rsidRPr="00FE6D69" w:rsidRDefault="000A318E" w:rsidP="006A256F">
            <w:pPr>
              <w:spacing w:before="60" w:after="60" w:line="240" w:lineRule="auto"/>
              <w:jc w:val="both"/>
              <w:rPr>
                <w:rFonts w:ascii="Times New Roman" w:hAnsi="Times New Roman"/>
                <w:sz w:val="24"/>
                <w:lang w:val="id-ID"/>
              </w:rPr>
            </w:pPr>
            <w:r w:rsidRPr="00FE6D69">
              <w:rPr>
                <w:rFonts w:ascii="Times New Roman" w:hAnsi="Times New Roman"/>
                <w:sz w:val="24"/>
                <w:lang w:val="id-ID"/>
              </w:rPr>
              <w:t>Membaca dan</w:t>
            </w:r>
          </w:p>
          <w:p w:rsidR="000A318E" w:rsidRPr="00FE6D69" w:rsidRDefault="000A318E" w:rsidP="006A256F">
            <w:pPr>
              <w:spacing w:before="60" w:after="60" w:line="240" w:lineRule="auto"/>
              <w:jc w:val="both"/>
              <w:rPr>
                <w:rFonts w:ascii="Times New Roman" w:hAnsi="Times New Roman"/>
                <w:sz w:val="24"/>
                <w:lang w:val="id-ID"/>
              </w:rPr>
            </w:pPr>
            <w:r w:rsidRPr="00FE6D69">
              <w:rPr>
                <w:rFonts w:ascii="Times New Roman" w:hAnsi="Times New Roman"/>
                <w:sz w:val="24"/>
                <w:lang w:val="id-ID"/>
              </w:rPr>
              <w:t>Memirsa</w:t>
            </w:r>
          </w:p>
        </w:tc>
        <w:tc>
          <w:tcPr>
            <w:tcW w:w="3820" w:type="pct"/>
          </w:tcPr>
          <w:p w:rsidR="000A318E" w:rsidRPr="00FE6D69" w:rsidRDefault="000A318E" w:rsidP="006A256F">
            <w:pPr>
              <w:spacing w:before="60" w:after="60" w:line="240" w:lineRule="auto"/>
              <w:jc w:val="both"/>
              <w:rPr>
                <w:rFonts w:ascii="Times New Roman" w:hAnsi="Times New Roman"/>
                <w:sz w:val="24"/>
              </w:rPr>
            </w:pPr>
            <w:r w:rsidRPr="00FE6D69">
              <w:rPr>
                <w:rFonts w:ascii="Times New Roman" w:hAnsi="Times New Roman"/>
                <w:sz w:val="24"/>
              </w:rPr>
              <w:t>Peserta didik memahami informasi berupa gagasan, pikiran, pandangan, arahan atau pesan dari berbagai jenis teks  misalnya teks deskripsi, narasi, puisi, eksplanasi dan eksposisi dari teks visual dan audiovisual untuk menemukan makna yang tersurat dan tersirat. Peserta didik menginterpretasikan informasi untuk mengungkapkan simpati, kepedulian, empati atau pendapat pro dan kontra dari teks visual dan audiovisual. Peserta didik menggunakan sumber informasi lain untuk menilai akurasi dan kualitas data serta membandingkan informasi pada teks.</w:t>
            </w:r>
          </w:p>
          <w:p w:rsidR="000A318E" w:rsidRPr="00FE6D69" w:rsidRDefault="000A318E" w:rsidP="006A256F">
            <w:pPr>
              <w:spacing w:before="60" w:after="60" w:line="240" w:lineRule="auto"/>
              <w:jc w:val="both"/>
              <w:rPr>
                <w:rFonts w:ascii="Times New Roman" w:hAnsi="Times New Roman"/>
                <w:sz w:val="24"/>
                <w:lang w:val="id-ID"/>
              </w:rPr>
            </w:pPr>
            <w:r w:rsidRPr="00FE6D69">
              <w:rPr>
                <w:rFonts w:ascii="Times New Roman" w:hAnsi="Times New Roman"/>
                <w:sz w:val="24"/>
              </w:rPr>
              <w:t>Peserta didik mampu mengeksplorasi dan mengevaluasi berbagai topik aktual yang dibaca dan dipirsa.</w:t>
            </w:r>
          </w:p>
        </w:tc>
      </w:tr>
      <w:tr w:rsidR="00B83FD9" w:rsidRPr="00FE6D69" w:rsidTr="00B83FD9">
        <w:trPr>
          <w:trHeight w:val="193"/>
        </w:trPr>
        <w:tc>
          <w:tcPr>
            <w:tcW w:w="1180" w:type="pct"/>
          </w:tcPr>
          <w:p w:rsidR="000A318E" w:rsidRPr="00FE6D69" w:rsidRDefault="000A318E" w:rsidP="006A256F">
            <w:pPr>
              <w:spacing w:before="60" w:after="60" w:line="240" w:lineRule="auto"/>
              <w:jc w:val="both"/>
              <w:rPr>
                <w:rFonts w:ascii="Times New Roman" w:hAnsi="Times New Roman"/>
                <w:sz w:val="24"/>
                <w:lang w:val="id-ID"/>
              </w:rPr>
            </w:pPr>
            <w:r w:rsidRPr="00FE6D69">
              <w:rPr>
                <w:rFonts w:ascii="Times New Roman" w:hAnsi="Times New Roman"/>
                <w:sz w:val="24"/>
                <w:lang w:val="id-ID"/>
              </w:rPr>
              <w:t>Berbicara dan</w:t>
            </w:r>
          </w:p>
          <w:p w:rsidR="000A318E" w:rsidRPr="00FE6D69" w:rsidRDefault="000A318E" w:rsidP="006A256F">
            <w:pPr>
              <w:spacing w:before="60" w:after="60" w:line="240" w:lineRule="auto"/>
              <w:jc w:val="both"/>
              <w:rPr>
                <w:rFonts w:ascii="Times New Roman" w:hAnsi="Times New Roman"/>
                <w:sz w:val="24"/>
                <w:lang w:val="id-ID"/>
              </w:rPr>
            </w:pPr>
            <w:r w:rsidRPr="00FE6D69">
              <w:rPr>
                <w:rFonts w:ascii="Times New Roman" w:hAnsi="Times New Roman"/>
                <w:sz w:val="24"/>
                <w:lang w:val="id-ID"/>
              </w:rPr>
              <w:t>Mempresentasikan</w:t>
            </w:r>
          </w:p>
        </w:tc>
        <w:tc>
          <w:tcPr>
            <w:tcW w:w="3820" w:type="pct"/>
          </w:tcPr>
          <w:p w:rsidR="000A318E" w:rsidRPr="00FE6D69" w:rsidRDefault="000A318E" w:rsidP="006A256F">
            <w:pPr>
              <w:spacing w:before="60" w:after="60" w:line="240" w:lineRule="auto"/>
              <w:jc w:val="both"/>
              <w:rPr>
                <w:rFonts w:ascii="Times New Roman" w:hAnsi="Times New Roman"/>
                <w:sz w:val="24"/>
                <w:lang w:val="id-ID"/>
              </w:rPr>
            </w:pPr>
            <w:r w:rsidRPr="00FE6D69">
              <w:rPr>
                <w:rFonts w:ascii="Times New Roman" w:hAnsi="Times New Roman"/>
                <w:sz w:val="24"/>
              </w:rPr>
              <w:t>Peserta didik mampu menyampaikan gagasan, pikiran, pandangan, arahan atau pesan untuk tujuan pengajuan usul, pemecahan masalah, dan</w:t>
            </w:r>
            <w:r w:rsidR="00330A98" w:rsidRPr="00FE6D69">
              <w:rPr>
                <w:rFonts w:ascii="Times New Roman" w:hAnsi="Times New Roman"/>
                <w:sz w:val="24"/>
              </w:rPr>
              <w:t xml:space="preserve"> </w:t>
            </w:r>
            <w:r w:rsidRPr="00FE6D69">
              <w:rPr>
                <w:rFonts w:ascii="Times New Roman" w:hAnsi="Times New Roman"/>
                <w:sz w:val="24"/>
              </w:rPr>
              <w:t>pemberian solusi secara lisan dalam bentuk monolog dan dialog logis, kritis, dan kreatif. Peserta didik</w:t>
            </w:r>
            <w:r w:rsidRPr="00FE6D69">
              <w:rPr>
                <w:rFonts w:ascii="Times New Roman" w:hAnsi="Times New Roman"/>
                <w:sz w:val="24"/>
                <w:lang w:val="id-ID"/>
              </w:rPr>
              <w:t xml:space="preserve"> </w:t>
            </w:r>
            <w:r w:rsidRPr="00FE6D69">
              <w:rPr>
                <w:rFonts w:ascii="Times New Roman" w:hAnsi="Times New Roman"/>
                <w:sz w:val="24"/>
              </w:rPr>
              <w:t>mampu menggunakan dan memaknai kosakata baru</w:t>
            </w:r>
            <w:r w:rsidR="00330A98" w:rsidRPr="00FE6D69">
              <w:rPr>
                <w:rFonts w:ascii="Times New Roman" w:hAnsi="Times New Roman"/>
                <w:sz w:val="24"/>
              </w:rPr>
              <w:t xml:space="preserve"> </w:t>
            </w:r>
            <w:r w:rsidRPr="00FE6D69">
              <w:rPr>
                <w:rFonts w:ascii="Times New Roman" w:hAnsi="Times New Roman"/>
                <w:sz w:val="24"/>
              </w:rPr>
              <w:t>yang memiliki makna denotatif, konotatif, dan kiasan untuk berbicara dan menyajikan gagasannya. Peserta didik mampu menggunakan ungkapan sesuai dengan norma kesopanan dalam berkomunikasi. Peserta didik mampu berdiskusi secara aktif, kontributif, efektif,</w:t>
            </w:r>
            <w:r w:rsidR="00330A98" w:rsidRPr="00FE6D69">
              <w:rPr>
                <w:rFonts w:ascii="Times New Roman" w:hAnsi="Times New Roman"/>
                <w:sz w:val="24"/>
              </w:rPr>
              <w:t xml:space="preserve"> </w:t>
            </w:r>
            <w:r w:rsidRPr="00FE6D69">
              <w:rPr>
                <w:rFonts w:ascii="Times New Roman" w:hAnsi="Times New Roman"/>
                <w:sz w:val="24"/>
              </w:rPr>
              <w:t>dan santun. Peserta didik mampu menuturkan dan menyajikan ungkapan simpati, empati, peduli, perasaan, dan penghargaan dalam bentuk teks informatif dan fiksi melalui teks multimoda. Peserta didik mampu mengungkapkan dan mempresentasikan berbagai topik aktual secara kritis.</w:t>
            </w:r>
          </w:p>
        </w:tc>
      </w:tr>
      <w:tr w:rsidR="00B83FD9" w:rsidRPr="00FE6D69" w:rsidTr="00B83FD9">
        <w:trPr>
          <w:trHeight w:val="193"/>
        </w:trPr>
        <w:tc>
          <w:tcPr>
            <w:tcW w:w="1180" w:type="pct"/>
          </w:tcPr>
          <w:p w:rsidR="000A318E" w:rsidRPr="00FE6D69" w:rsidRDefault="000A318E" w:rsidP="006A256F">
            <w:pPr>
              <w:spacing w:before="60" w:after="60" w:line="240" w:lineRule="auto"/>
              <w:jc w:val="both"/>
              <w:rPr>
                <w:rFonts w:ascii="Times New Roman" w:hAnsi="Times New Roman"/>
                <w:sz w:val="24"/>
                <w:lang w:val="id-ID"/>
              </w:rPr>
            </w:pPr>
            <w:r w:rsidRPr="00FE6D69">
              <w:rPr>
                <w:rFonts w:ascii="Times New Roman" w:hAnsi="Times New Roman"/>
                <w:sz w:val="24"/>
                <w:lang w:val="id-ID"/>
              </w:rPr>
              <w:t>Menulis</w:t>
            </w:r>
          </w:p>
        </w:tc>
        <w:tc>
          <w:tcPr>
            <w:tcW w:w="3820" w:type="pct"/>
          </w:tcPr>
          <w:p w:rsidR="000A318E" w:rsidRPr="00FE6D69" w:rsidRDefault="000A318E" w:rsidP="006A256F">
            <w:pPr>
              <w:spacing w:before="60" w:after="60" w:line="240" w:lineRule="auto"/>
              <w:jc w:val="both"/>
              <w:rPr>
                <w:rFonts w:ascii="Times New Roman" w:hAnsi="Times New Roman"/>
                <w:sz w:val="24"/>
              </w:rPr>
            </w:pPr>
            <w:r w:rsidRPr="00FE6D69">
              <w:rPr>
                <w:rFonts w:ascii="Times New Roman" w:hAnsi="Times New Roman"/>
                <w:sz w:val="24"/>
              </w:rPr>
              <w:t>Peserta didik mampu menulis gagasan, pikiran,</w:t>
            </w:r>
            <w:r w:rsidR="00330A98" w:rsidRPr="00FE6D69">
              <w:rPr>
                <w:rFonts w:ascii="Times New Roman" w:hAnsi="Times New Roman"/>
                <w:sz w:val="24"/>
              </w:rPr>
              <w:t xml:space="preserve"> </w:t>
            </w:r>
            <w:r w:rsidRPr="00FE6D69">
              <w:rPr>
                <w:rFonts w:ascii="Times New Roman" w:hAnsi="Times New Roman"/>
                <w:sz w:val="24"/>
              </w:rPr>
              <w:t>pandangan, arahan atau pesan tertulis untuk berbagai tujuan secara logis, kritis, dan kreatif. Peserta didik juga menuliskan hasil penelitian</w:t>
            </w:r>
            <w:r w:rsidR="00330A98" w:rsidRPr="00FE6D69">
              <w:rPr>
                <w:rFonts w:ascii="Times New Roman" w:hAnsi="Times New Roman"/>
                <w:sz w:val="24"/>
              </w:rPr>
              <w:t xml:space="preserve"> </w:t>
            </w:r>
            <w:r w:rsidRPr="00FE6D69">
              <w:rPr>
                <w:rFonts w:ascii="Times New Roman" w:hAnsi="Times New Roman"/>
                <w:sz w:val="24"/>
              </w:rPr>
              <w:lastRenderedPageBreak/>
              <w:t>menggunakan metodologi sederhana dengan mengutip sumber rujukan secara etis.</w:t>
            </w:r>
          </w:p>
          <w:p w:rsidR="000A318E" w:rsidRPr="00FE6D69" w:rsidRDefault="000A318E" w:rsidP="006A256F">
            <w:pPr>
              <w:spacing w:before="60" w:after="60" w:line="240" w:lineRule="auto"/>
              <w:jc w:val="both"/>
              <w:rPr>
                <w:rFonts w:ascii="Times New Roman" w:hAnsi="Times New Roman"/>
                <w:sz w:val="24"/>
                <w:lang w:val="id-ID"/>
              </w:rPr>
            </w:pPr>
            <w:r w:rsidRPr="00FE6D69">
              <w:rPr>
                <w:rFonts w:ascii="Times New Roman" w:hAnsi="Times New Roman"/>
                <w:sz w:val="24"/>
              </w:rPr>
              <w:t>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bl>
    <w:p w:rsidR="000A318E" w:rsidRPr="00FE6D69" w:rsidRDefault="000A318E" w:rsidP="006A256F">
      <w:pPr>
        <w:spacing w:before="60" w:after="60" w:line="240" w:lineRule="auto"/>
        <w:jc w:val="both"/>
        <w:rPr>
          <w:rFonts w:ascii="Times New Roman" w:hAnsi="Times New Roman"/>
          <w:sz w:val="24"/>
        </w:rPr>
      </w:pPr>
    </w:p>
    <w:p w:rsidR="00B335C7" w:rsidRPr="00FE6D69" w:rsidRDefault="00B335C7" w:rsidP="006A256F">
      <w:pPr>
        <w:spacing w:before="60" w:after="60" w:line="240" w:lineRule="auto"/>
        <w:rPr>
          <w:rFonts w:ascii="Times New Roman" w:hAnsi="Times New Roman"/>
          <w:sz w:val="24"/>
        </w:rPr>
      </w:pPr>
      <w:r w:rsidRPr="00FE6D69">
        <w:rPr>
          <w:rFonts w:ascii="Times New Roman" w:hAnsi="Times New Roman"/>
          <w:sz w:val="24"/>
        </w:rPr>
        <w:br w:type="page"/>
      </w:r>
    </w:p>
    <w:p w:rsidR="00330A98" w:rsidRPr="00FE6D69" w:rsidRDefault="00B15864" w:rsidP="006A256F">
      <w:pPr>
        <w:spacing w:before="60" w:after="60" w:line="240" w:lineRule="auto"/>
        <w:jc w:val="center"/>
        <w:rPr>
          <w:rFonts w:ascii="Times New Roman" w:hAnsi="Times New Roman"/>
          <w:b/>
          <w:sz w:val="24"/>
          <w:szCs w:val="28"/>
          <w:lang w:val="en-ID"/>
        </w:rPr>
      </w:pPr>
      <w:r w:rsidRPr="00FE6D69">
        <w:rPr>
          <w:rFonts w:ascii="Times New Roman" w:hAnsi="Times New Roman"/>
          <w:b/>
          <w:sz w:val="24"/>
          <w:szCs w:val="28"/>
          <w:lang w:val="en-ID"/>
        </w:rPr>
        <w:lastRenderedPageBreak/>
        <w:t>ALUR DAN TUJUAN PEMBELAJARAN</w:t>
      </w:r>
    </w:p>
    <w:p w:rsidR="00DA4111" w:rsidRPr="00FE6D69" w:rsidRDefault="00B15864" w:rsidP="006A256F">
      <w:pPr>
        <w:spacing w:before="60" w:after="60" w:line="240" w:lineRule="auto"/>
        <w:jc w:val="center"/>
        <w:rPr>
          <w:rFonts w:ascii="Times New Roman" w:hAnsi="Times New Roman"/>
          <w:b/>
          <w:sz w:val="24"/>
          <w:szCs w:val="28"/>
          <w:lang w:val="en-ID"/>
        </w:rPr>
      </w:pPr>
      <w:r w:rsidRPr="00FE6D69">
        <w:rPr>
          <w:rFonts w:ascii="Times New Roman" w:hAnsi="Times New Roman"/>
          <w:b/>
          <w:sz w:val="24"/>
          <w:szCs w:val="28"/>
          <w:lang w:val="en-ID"/>
        </w:rPr>
        <w:t xml:space="preserve">BAHASA INDONESIA FASE D KELAS </w:t>
      </w:r>
      <w:r w:rsidR="00F77193" w:rsidRPr="00FE6D69">
        <w:rPr>
          <w:rFonts w:ascii="Times New Roman" w:hAnsi="Times New Roman"/>
          <w:b/>
          <w:sz w:val="24"/>
          <w:szCs w:val="28"/>
          <w:lang w:val="en-ID"/>
        </w:rPr>
        <w:t>VII</w:t>
      </w:r>
    </w:p>
    <w:p w:rsidR="00A6488C" w:rsidRPr="00FE6D69" w:rsidRDefault="00A6488C" w:rsidP="006A256F">
      <w:pPr>
        <w:spacing w:before="60" w:after="60" w:line="240" w:lineRule="auto"/>
        <w:jc w:val="center"/>
        <w:rPr>
          <w:rFonts w:ascii="Times New Roman" w:hAnsi="Times New Roman"/>
          <w:b/>
          <w:sz w:val="24"/>
          <w:szCs w:val="28"/>
          <w:lang w:val="en-ID"/>
        </w:rPr>
      </w:pPr>
    </w:p>
    <w:p w:rsidR="00866DF3" w:rsidRPr="00FE6D69" w:rsidRDefault="00866DF3" w:rsidP="006A256F">
      <w:pPr>
        <w:spacing w:before="60" w:after="60" w:line="240" w:lineRule="auto"/>
        <w:rPr>
          <w:rFonts w:ascii="Times New Roman" w:hAnsi="Times New Roman"/>
          <w:b/>
          <w:bCs/>
          <w:caps/>
          <w:color w:val="000000"/>
          <w:sz w:val="24"/>
          <w:szCs w:val="24"/>
        </w:rPr>
      </w:pPr>
      <w:r w:rsidRPr="00FE6D69">
        <w:rPr>
          <w:rFonts w:ascii="Times New Roman" w:hAnsi="Times New Roman"/>
          <w:b/>
          <w:bCs/>
          <w:caps/>
          <w:color w:val="000000"/>
          <w:sz w:val="24"/>
          <w:szCs w:val="24"/>
          <w:highlight w:val="yellow"/>
          <w:lang w:val="pt-BR"/>
        </w:rPr>
        <w:t xml:space="preserve">Semester </w:t>
      </w:r>
      <w:r w:rsidRPr="00FE6D69">
        <w:rPr>
          <w:rFonts w:ascii="Times New Roman" w:hAnsi="Times New Roman"/>
          <w:b/>
          <w:bCs/>
          <w:caps/>
          <w:color w:val="000000"/>
          <w:sz w:val="24"/>
          <w:szCs w:val="24"/>
          <w:highlight w:val="yellow"/>
          <w:lang w:val="id-ID"/>
        </w:rPr>
        <w:t>:</w:t>
      </w:r>
      <w:r w:rsidRPr="00FE6D69">
        <w:rPr>
          <w:rFonts w:ascii="Times New Roman" w:hAnsi="Times New Roman"/>
          <w:b/>
          <w:bCs/>
          <w:caps/>
          <w:color w:val="000000"/>
          <w:sz w:val="24"/>
          <w:szCs w:val="24"/>
          <w:highlight w:val="yellow"/>
        </w:rPr>
        <w:t xml:space="preserve"> I (Ganjil)</w:t>
      </w:r>
    </w:p>
    <w:tbl>
      <w:tblPr>
        <w:tblStyle w:val="TableGrid"/>
        <w:tblW w:w="9072" w:type="dxa"/>
        <w:tblInd w:w="108" w:type="dxa"/>
        <w:tblLook w:val="04A0" w:firstRow="1" w:lastRow="0" w:firstColumn="1" w:lastColumn="0" w:noHBand="0" w:noVBand="1"/>
      </w:tblPr>
      <w:tblGrid>
        <w:gridCol w:w="2268"/>
        <w:gridCol w:w="6804"/>
      </w:tblGrid>
      <w:tr w:rsidR="00876DCB" w:rsidRPr="00FE6D69" w:rsidTr="00B83FD9">
        <w:tc>
          <w:tcPr>
            <w:tcW w:w="9072" w:type="dxa"/>
            <w:gridSpan w:val="2"/>
            <w:shd w:val="clear" w:color="auto" w:fill="FDE9D9" w:themeFill="accent6" w:themeFillTint="33"/>
          </w:tcPr>
          <w:p w:rsidR="00876DCB" w:rsidRPr="00FE6D69" w:rsidRDefault="00876DCB" w:rsidP="006A256F">
            <w:pPr>
              <w:spacing w:before="60" w:after="60" w:line="240" w:lineRule="auto"/>
              <w:jc w:val="center"/>
              <w:rPr>
                <w:rFonts w:ascii="Times New Roman" w:hAnsi="Times New Roman"/>
                <w:b/>
                <w:bCs/>
                <w:caps/>
                <w:color w:val="000000"/>
                <w:sz w:val="24"/>
                <w:szCs w:val="24"/>
              </w:rPr>
            </w:pPr>
            <w:r w:rsidRPr="00FE6D69">
              <w:rPr>
                <w:rFonts w:ascii="Times New Roman" w:hAnsi="Times New Roman"/>
                <w:b/>
                <w:bCs/>
                <w:caps/>
                <w:color w:val="000000"/>
                <w:sz w:val="24"/>
                <w:szCs w:val="24"/>
              </w:rPr>
              <w:t xml:space="preserve">BAB 1 : </w:t>
            </w:r>
            <w:r w:rsidR="0079058E" w:rsidRPr="00FE6D69">
              <w:rPr>
                <w:rFonts w:ascii="Times New Roman" w:hAnsi="Times New Roman"/>
                <w:b/>
                <w:caps/>
                <w:sz w:val="24"/>
              </w:rPr>
              <w:t>Menulis Teks Laporan Hasil Observasi</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(CP)</w:t>
            </w:r>
          </w:p>
        </w:tc>
        <w:tc>
          <w:tcPr>
            <w:tcW w:w="6804" w:type="dxa"/>
          </w:tcPr>
          <w:p w:rsidR="0079058E" w:rsidRPr="00FE6D69" w:rsidRDefault="0079058E" w:rsidP="006A256F">
            <w:pPr>
              <w:spacing w:before="60" w:after="60" w:line="240" w:lineRule="auto"/>
              <w:ind w:left="34"/>
              <w:jc w:val="both"/>
              <w:rPr>
                <w:rFonts w:ascii="Times New Roman" w:hAnsi="Times New Roman"/>
                <w:b/>
                <w:bCs/>
                <w:color w:val="000000"/>
                <w:sz w:val="24"/>
                <w:szCs w:val="24"/>
              </w:rPr>
            </w:pPr>
            <w:r w:rsidRPr="00FE6D69">
              <w:rPr>
                <w:rFonts w:ascii="Times New Roman" w:eastAsia="Calibri" w:hAnsi="Times New Roman"/>
                <w:bCs/>
                <w:sz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r w:rsidRPr="00FE6D69">
              <w:rPr>
                <w:rFonts w:ascii="Times New Roman" w:hAnsi="Times New Roman"/>
                <w:b/>
                <w:bCs/>
                <w:color w:val="000000"/>
                <w:sz w:val="24"/>
                <w:szCs w:val="24"/>
              </w:rPr>
              <w:t xml:space="preserve"> </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Elemen</w:t>
            </w:r>
          </w:p>
        </w:tc>
        <w:tc>
          <w:tcPr>
            <w:tcW w:w="6804" w:type="dxa"/>
          </w:tcPr>
          <w:p w:rsidR="0079058E" w:rsidRPr="00FE6D69" w:rsidRDefault="0079058E" w:rsidP="006A256F">
            <w:pPr>
              <w:spacing w:before="60" w:after="60" w:line="240" w:lineRule="auto"/>
              <w:ind w:left="34" w:right="130"/>
              <w:rPr>
                <w:rFonts w:ascii="Times New Roman" w:eastAsia="Calibri" w:hAnsi="Times New Roman"/>
                <w:b/>
                <w:bCs/>
                <w:sz w:val="24"/>
              </w:rPr>
            </w:pPr>
            <w:r w:rsidRPr="001224EF">
              <w:rPr>
                <w:rFonts w:ascii="Times New Roman" w:eastAsia="Calibri" w:hAnsi="Times New Roman"/>
                <w:b/>
                <w:bCs/>
                <w:i/>
                <w:sz w:val="24"/>
              </w:rPr>
              <w:t>Menyimak</w:t>
            </w:r>
            <w:r w:rsidRPr="00FE6D69">
              <w:rPr>
                <w:rFonts w:ascii="Times New Roman" w:eastAsia="Calibri" w:hAnsi="Times New Roman"/>
                <w:b/>
                <w:bCs/>
                <w:sz w:val="24"/>
              </w:rPr>
              <w:t xml:space="preserve"> </w:t>
            </w:r>
          </w:p>
          <w:p w:rsidR="0079058E" w:rsidRPr="00FE6D69" w:rsidRDefault="0079058E" w:rsidP="006A256F">
            <w:pPr>
              <w:spacing w:before="60" w:after="60" w:line="240" w:lineRule="auto"/>
              <w:ind w:left="34"/>
              <w:jc w:val="both"/>
              <w:rPr>
                <w:rFonts w:ascii="Times New Roman" w:eastAsia="Calibri" w:hAnsi="Times New Roman"/>
                <w:bCs/>
                <w:sz w:val="24"/>
              </w:rPr>
            </w:pPr>
            <w:r w:rsidRPr="00FE6D69">
              <w:rPr>
                <w:rFonts w:ascii="Times New Roman" w:eastAsia="Calibri" w:hAnsi="Times New Roman"/>
                <w:bCs/>
                <w:sz w:val="24"/>
                <w:lang w:val="id-ID"/>
              </w:rPr>
              <w:t xml:space="preserve">Peserta didik mampu </w:t>
            </w:r>
            <w:r w:rsidRPr="00FE6D69">
              <w:rPr>
                <w:rFonts w:ascii="Times New Roman" w:eastAsia="Calibri" w:hAnsi="Times New Roman"/>
                <w:sz w:val="24"/>
                <w:lang w:val="id-ID"/>
              </w:rPr>
              <w:t>menganalisis</w:t>
            </w:r>
            <w:r w:rsidRPr="00FE6D69">
              <w:rPr>
                <w:rFonts w:ascii="Times New Roman" w:eastAsia="Calibri" w:hAnsi="Times New Roman"/>
                <w:bCs/>
                <w:sz w:val="24"/>
                <w:lang w:val="id-ID"/>
              </w:rPr>
              <w:t xml:space="preserve"> dan memaknai informasi berupa gagasan, pikiran, perasaan, pandangan, arahan atau </w:t>
            </w:r>
            <w:r w:rsidRPr="00FE6D69">
              <w:rPr>
                <w:rFonts w:ascii="Times New Roman" w:eastAsia="Calibri" w:hAnsi="Times New Roman"/>
                <w:bCs/>
                <w:sz w:val="24"/>
              </w:rPr>
              <w:t>pesan</w:t>
            </w:r>
            <w:r w:rsidRPr="00FE6D69">
              <w:rPr>
                <w:rFonts w:ascii="Times New Roman" w:eastAsia="Calibri" w:hAnsi="Times New Roman"/>
                <w:bCs/>
                <w:sz w:val="24"/>
                <w:lang w:val="id-ID"/>
              </w:rPr>
              <w:t xml:space="preserve"> yang tepat dari berbagai jenis teks (nonfiksi dan fiksi) audiovisual dan aural dalam bentuk </w:t>
            </w:r>
            <w:r w:rsidRPr="00FE6D69">
              <w:rPr>
                <w:rFonts w:ascii="Times New Roman" w:eastAsia="Calibri" w:hAnsi="Times New Roman"/>
                <w:bCs/>
                <w:sz w:val="24"/>
              </w:rPr>
              <w:t>monolog</w:t>
            </w:r>
            <w:r w:rsidRPr="00FE6D69">
              <w:rPr>
                <w:rFonts w:ascii="Times New Roman" w:eastAsia="Calibri" w:hAnsi="Times New Roman"/>
                <w:bCs/>
                <w:sz w:val="24"/>
                <w:lang w:val="id-ID"/>
              </w:rPr>
              <w:t>, dialog, dan gelar wicara. Peserta didik mampu mengeksplorasi dan mengevaluasi berbagai informasi dari topik aktual yang didengar.</w:t>
            </w:r>
          </w:p>
          <w:p w:rsidR="0079058E" w:rsidRPr="001224EF" w:rsidRDefault="0079058E"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Membaca dan Memirsa</w:t>
            </w:r>
          </w:p>
          <w:p w:rsidR="0079058E" w:rsidRPr="00FE6D69" w:rsidRDefault="0079058E"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lang w:val="id-ID"/>
              </w:rPr>
              <w:t>Peserta</w:t>
            </w:r>
            <w:r w:rsidRPr="00FE6D69">
              <w:rPr>
                <w:rFonts w:ascii="Times New Roman" w:eastAsia="Calibri" w:hAnsi="Times New Roman"/>
                <w:bCs/>
                <w:sz w:val="24"/>
              </w:rPr>
              <w:t xml:space="preserve"> didik memahami informasi berupa gagasan, pikiran, pandangan, arahan atau pesan dari </w:t>
            </w:r>
            <w:r w:rsidRPr="00FE6D69">
              <w:rPr>
                <w:rFonts w:ascii="Times New Roman" w:eastAsia="Calibri" w:hAnsi="Times New Roman"/>
                <w:sz w:val="24"/>
                <w:lang w:val="id-ID"/>
              </w:rPr>
              <w:t>berbagai</w:t>
            </w:r>
            <w:r w:rsidRPr="00FE6D69">
              <w:rPr>
                <w:rFonts w:ascii="Times New Roman" w:eastAsia="Calibri" w:hAnsi="Times New Roman"/>
                <w:bCs/>
                <w:sz w:val="24"/>
              </w:rPr>
              <w:t xml:space="preserve"> jenis teks  misalnya teks deskripsi, narasi, puisi, eksplanasi dan eksposisi dari teks visual </w:t>
            </w:r>
            <w:r w:rsidRPr="00FE6D69">
              <w:rPr>
                <w:rFonts w:ascii="Times New Roman" w:eastAsia="Calibri" w:hAnsi="Times New Roman"/>
                <w:bCs/>
                <w:sz w:val="24"/>
                <w:lang w:val="id-ID"/>
              </w:rPr>
              <w:t>dan</w:t>
            </w:r>
            <w:r w:rsidRPr="00FE6D69">
              <w:rPr>
                <w:rFonts w:ascii="Times New Roman" w:eastAsia="Calibri" w:hAnsi="Times New Roman"/>
                <w:bCs/>
                <w:sz w:val="24"/>
              </w:rPr>
              <w:t xml:space="preserve"> audiovisual untuk menemukan makna yang tersurat dan tersirat. Peserta didik menginterpretasikan informasi untuk mengungkapkan simpati, kepedulian, empati atau pendapat pro dan kontra dari teks visual dan audiovisual. Peserta didik menggunakan sumber informasi lain untuk menilai akurasi dan kualitas data serta membandingkan informasi pada teks. Peserta didik mampu mengeksplorasi dan mengevaluasi berbagai topik aktual yang dibaca dan dipirsa.</w:t>
            </w:r>
          </w:p>
          <w:p w:rsidR="0079058E" w:rsidRPr="001224EF" w:rsidRDefault="0079058E"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Berbicara dan Mempresentasikan</w:t>
            </w:r>
          </w:p>
          <w:p w:rsidR="0079058E" w:rsidRPr="00FE6D69" w:rsidRDefault="0079058E"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rPr>
              <w:t xml:space="preserve">Peserta didik mampu </w:t>
            </w:r>
            <w:r w:rsidRPr="00FE6D69">
              <w:rPr>
                <w:rFonts w:ascii="Times New Roman" w:eastAsia="Calibri" w:hAnsi="Times New Roman"/>
                <w:sz w:val="24"/>
                <w:lang w:val="id-ID"/>
              </w:rPr>
              <w:t>menyampaikan</w:t>
            </w:r>
            <w:r w:rsidRPr="00FE6D69">
              <w:rPr>
                <w:rFonts w:ascii="Times New Roman" w:eastAsia="Calibri" w:hAnsi="Times New Roman"/>
                <w:bCs/>
                <w:sz w:val="24"/>
              </w:rPr>
              <w:t xml:space="preserve"> gagasan, pikiran, pandangan, arahan atau pesan untuk tujuan pengajuan usul, pemecahan masalah, dan pemberian solusi secara lisan dalam bentuk monolog dan dialog logis, kritis, dan kreatif. Peserta didik</w:t>
            </w:r>
            <w:r w:rsidRPr="00FE6D69">
              <w:rPr>
                <w:rFonts w:ascii="Times New Roman" w:eastAsia="Calibri" w:hAnsi="Times New Roman"/>
                <w:bCs/>
                <w:sz w:val="24"/>
                <w:lang w:val="id-ID"/>
              </w:rPr>
              <w:t xml:space="preserve"> </w:t>
            </w:r>
            <w:r w:rsidRPr="00FE6D69">
              <w:rPr>
                <w:rFonts w:ascii="Times New Roman" w:eastAsia="Calibri" w:hAnsi="Times New Roman"/>
                <w:bCs/>
                <w:sz w:val="24"/>
              </w:rPr>
              <w:t xml:space="preserve">mampu menggunakan dan memaknai kosakata baru yang memiliki makna denotatif, konotatif, dan kiasan untuk berbicara dan menyajikan gagasannya. Peserta didik mampu menggunakan ungkapan sesuai dengan norma kesopanan dalam berkomunikasi. Peserta didik mampu berdiskusi secara aktif, kontributif, efektif, dan santun. Peserta didik mampu menuturkan dan menyajikan ungkapan </w:t>
            </w:r>
            <w:r w:rsidRPr="00FE6D69">
              <w:rPr>
                <w:rFonts w:ascii="Times New Roman" w:eastAsia="Calibri" w:hAnsi="Times New Roman"/>
                <w:bCs/>
                <w:sz w:val="24"/>
              </w:rPr>
              <w:lastRenderedPageBreak/>
              <w:t xml:space="preserve">simpati, empati, peduli, perasaan, dan penghargaan dalam bentuk teks informatif dan fiksi melalui teks multimoda. Peserta didik mampu mengungkapkan dan </w:t>
            </w:r>
            <w:r w:rsidRPr="00FE6D69">
              <w:rPr>
                <w:rFonts w:ascii="Times New Roman" w:eastAsia="Calibri" w:hAnsi="Times New Roman"/>
                <w:sz w:val="24"/>
                <w:lang w:val="id-ID"/>
              </w:rPr>
              <w:t>mempresentasikan</w:t>
            </w:r>
            <w:r w:rsidRPr="00FE6D69">
              <w:rPr>
                <w:rFonts w:ascii="Times New Roman" w:eastAsia="Calibri" w:hAnsi="Times New Roman"/>
                <w:bCs/>
                <w:sz w:val="24"/>
              </w:rPr>
              <w:t xml:space="preserve"> berbagai topik aktual secara kritis.</w:t>
            </w:r>
          </w:p>
          <w:p w:rsidR="0079058E" w:rsidRPr="00FE6D69" w:rsidRDefault="0079058E" w:rsidP="006A256F">
            <w:pPr>
              <w:spacing w:before="60" w:after="60" w:line="240" w:lineRule="auto"/>
              <w:ind w:left="34" w:right="130"/>
              <w:rPr>
                <w:rFonts w:ascii="Times New Roman" w:eastAsia="Calibri" w:hAnsi="Times New Roman"/>
                <w:b/>
                <w:bCs/>
                <w:sz w:val="24"/>
                <w:lang w:val="id-ID"/>
              </w:rPr>
            </w:pPr>
            <w:r w:rsidRPr="001224EF">
              <w:rPr>
                <w:rFonts w:ascii="Times New Roman" w:eastAsia="Calibri" w:hAnsi="Times New Roman"/>
                <w:b/>
                <w:bCs/>
                <w:i/>
                <w:sz w:val="24"/>
              </w:rPr>
              <w:t>Menulis</w:t>
            </w:r>
          </w:p>
          <w:p w:rsidR="0079058E" w:rsidRPr="00FE6D69" w:rsidRDefault="0079058E" w:rsidP="006A256F">
            <w:pPr>
              <w:spacing w:before="60" w:after="60" w:line="240" w:lineRule="auto"/>
              <w:ind w:left="34"/>
              <w:jc w:val="both"/>
              <w:rPr>
                <w:rFonts w:ascii="Times New Roman" w:hAnsi="Times New Roman"/>
                <w:b/>
                <w:bCs/>
                <w:color w:val="000000"/>
                <w:sz w:val="24"/>
                <w:szCs w:val="24"/>
              </w:rPr>
            </w:pPr>
            <w:r w:rsidRPr="00FE6D69">
              <w:rPr>
                <w:rFonts w:ascii="Times New Roman" w:eastAsia="Calibri" w:hAnsi="Times New Roman"/>
                <w:bCs/>
                <w:sz w:val="24"/>
              </w:rPr>
              <w:t xml:space="preserve">Peserta </w:t>
            </w:r>
            <w:r w:rsidRPr="00FE6D69">
              <w:rPr>
                <w:rFonts w:ascii="Times New Roman" w:eastAsia="Calibri" w:hAnsi="Times New Roman"/>
                <w:sz w:val="24"/>
                <w:lang w:val="id-ID"/>
              </w:rPr>
              <w:t>didik</w:t>
            </w:r>
            <w:r w:rsidRPr="00FE6D69">
              <w:rPr>
                <w:rFonts w:ascii="Times New Roman" w:eastAsia="Calibri" w:hAnsi="Times New Roman"/>
                <w:bCs/>
                <w:sz w:val="24"/>
              </w:rPr>
              <w:t xml:space="preserve"> mampu menulis gagasan,</w:t>
            </w:r>
            <w:r w:rsidRPr="00FE6D69">
              <w:rPr>
                <w:rFonts w:ascii="Times New Roman" w:eastAsia="Calibri" w:hAnsi="Times New Roman"/>
                <w:sz w:val="24"/>
                <w:lang w:val="id-ID"/>
              </w:rPr>
              <w:t xml:space="preserve"> </w:t>
            </w:r>
            <w:r w:rsidRPr="00FE6D69">
              <w:rPr>
                <w:rFonts w:ascii="Times New Roman" w:eastAsia="Calibri" w:hAnsi="Times New Roman"/>
                <w:bCs/>
                <w:sz w:val="24"/>
              </w:rPr>
              <w:t>pikiran, pandangan, arahan atau pesan tertulis untuk berbagai tujuan secara logis, kritis, dan kreatif. Peserta didik juga menuliskan hasil penelitian menggunakan metodologi sederhana dengan mengutip sumber rujukan secara etis. 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Alur Tujuan Pembelajaran dalam setiap fase</w:t>
            </w:r>
          </w:p>
        </w:tc>
        <w:tc>
          <w:tcPr>
            <w:tcW w:w="6804" w:type="dxa"/>
          </w:tcPr>
          <w:p w:rsidR="007852CF" w:rsidRPr="004C1813"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Peserta didik memahami observasi sebagai kata kunci dari sebuah teks laporan hasil observasi. </w:t>
            </w:r>
          </w:p>
          <w:p w:rsidR="007852CF" w:rsidRPr="004C1813"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Peserta didik bisa menjelaskan, bahwa informasi dalam sebuah teks laporan hasil observasi didapatkan melalui hasil pengamatan. Dengan demikian, informasi tersebut benar dan nyata adanya.</w:t>
            </w:r>
            <w:r w:rsidRPr="004C1813">
              <w:rPr>
                <w:rFonts w:ascii="Times New Roman" w:eastAsia="Calibri" w:hAnsi="Times New Roman"/>
                <w:sz w:val="24"/>
                <w:lang w:val="id-ID"/>
              </w:rPr>
              <w:t xml:space="preserve"> </w:t>
            </w:r>
          </w:p>
          <w:p w:rsidR="007852CF" w:rsidRPr="004C1813"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4C1813">
              <w:rPr>
                <w:rFonts w:ascii="Times New Roman" w:eastAsia="Calibri" w:hAnsi="Times New Roman"/>
                <w:sz w:val="24"/>
                <w:lang w:val="id-ID"/>
              </w:rPr>
              <w:t>Peserta didik juga bisa menyebutkan informasi yang ditemukan dalam sebuah teks laporan hasil observasi.</w:t>
            </w:r>
          </w:p>
          <w:p w:rsidR="007852CF" w:rsidRPr="004C1813"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4C1813">
              <w:rPr>
                <w:rFonts w:ascii="Times New Roman" w:eastAsia="Calibri" w:hAnsi="Times New Roman"/>
                <w:sz w:val="24"/>
                <w:lang w:val="id-ID"/>
              </w:rPr>
              <w:t>Peserta didik diharapkan dapat mengidentifikasi topik dan gagasan utama dalam sebuah teks LHO.</w:t>
            </w:r>
          </w:p>
          <w:p w:rsidR="007852CF" w:rsidRPr="004C1813"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4C1813">
              <w:rPr>
                <w:rFonts w:ascii="Times New Roman" w:eastAsia="Calibri" w:hAnsi="Times New Roman"/>
                <w:sz w:val="24"/>
                <w:lang w:val="id-ID"/>
              </w:rPr>
              <w:t>Peserta didik mengidentifikasi data-data yang ada di dalam teks.</w:t>
            </w:r>
          </w:p>
          <w:p w:rsidR="007852CF" w:rsidRPr="004C1813"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4C1813">
              <w:rPr>
                <w:rFonts w:ascii="Times New Roman" w:eastAsia="Calibri" w:hAnsi="Times New Roman"/>
                <w:sz w:val="24"/>
                <w:lang w:val="id-ID"/>
              </w:rPr>
              <w:t>Peserta didik dapat mengidentifikasi struktur teks LHO dan dapat menjelaskannya, baik secara lisan maupun tulisan.</w:t>
            </w:r>
          </w:p>
          <w:p w:rsidR="007852CF" w:rsidRPr="004C1813"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4C1813">
              <w:rPr>
                <w:rFonts w:ascii="Times New Roman" w:eastAsia="Calibri" w:hAnsi="Times New Roman"/>
                <w:sz w:val="24"/>
                <w:lang w:val="id-ID"/>
              </w:rPr>
              <w:t xml:space="preserve">Peserta </w:t>
            </w:r>
            <w:r w:rsidRPr="00FE6D69">
              <w:rPr>
                <w:rFonts w:ascii="Times New Roman" w:eastAsia="Calibri" w:hAnsi="Times New Roman"/>
                <w:sz w:val="24"/>
                <w:lang w:val="id-ID"/>
              </w:rPr>
              <w:t>didik</w:t>
            </w:r>
            <w:r w:rsidRPr="004C1813">
              <w:rPr>
                <w:rFonts w:ascii="Times New Roman" w:eastAsia="Calibri" w:hAnsi="Times New Roman"/>
                <w:sz w:val="24"/>
                <w:lang w:val="id-ID"/>
              </w:rPr>
              <w:t xml:space="preserve"> dapat mengidentifikasi paragraf deskripsi dan eksposisi dalam teks, serta dapat menulis kedua jenis paragraf ini dengan baik.</w:t>
            </w:r>
          </w:p>
          <w:p w:rsidR="007852CF" w:rsidRPr="004C1813"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4C1813">
              <w:rPr>
                <w:rFonts w:ascii="Times New Roman" w:eastAsia="Calibri" w:hAnsi="Times New Roman"/>
                <w:sz w:val="24"/>
                <w:lang w:val="id-ID"/>
              </w:rPr>
              <w:t>Peserta didik mengenal tanda baca dan kata-kata serapan yang ada dalam teks laporan hasil observasi.</w:t>
            </w:r>
          </w:p>
          <w:p w:rsidR="0079058E" w:rsidRPr="004C1813"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4C1813">
              <w:rPr>
                <w:rFonts w:ascii="Times New Roman" w:eastAsia="Calibri" w:hAnsi="Times New Roman"/>
                <w:sz w:val="24"/>
                <w:lang w:val="id-ID"/>
              </w:rPr>
              <w:t>Peserta didik dapat menulis sebuah teks laporan hasil observasi.</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Kata/Frasa Kunci, Topik/Konten Inti, Penjelasan Singkat</w:t>
            </w:r>
          </w:p>
        </w:tc>
        <w:tc>
          <w:tcPr>
            <w:tcW w:w="6804" w:type="dxa"/>
          </w:tcPr>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4C1813">
              <w:rPr>
                <w:rFonts w:ascii="Times New Roman" w:eastAsia="Calibri" w:hAnsi="Times New Roman"/>
                <w:sz w:val="24"/>
                <w:lang w:val="id-ID"/>
              </w:rPr>
              <w:t>mengenal teks laporan hasil observasi</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w:t>
            </w:r>
            <w:r w:rsidRPr="004C1813">
              <w:rPr>
                <w:rFonts w:ascii="Times New Roman" w:eastAsia="Calibri" w:hAnsi="Times New Roman"/>
                <w:sz w:val="24"/>
                <w:lang w:val="id-ID"/>
              </w:rPr>
              <w:t>inti</w:t>
            </w:r>
            <w:r w:rsidRPr="00FE6D69">
              <w:rPr>
                <w:rFonts w:ascii="Times New Roman" w:eastAsia="Calibri" w:hAnsi="Times New Roman"/>
                <w:sz w:val="24"/>
                <w:lang w:val="id-ID"/>
              </w:rPr>
              <w:t xml:space="preserve">: </w:t>
            </w:r>
            <w:r w:rsidRPr="004C1813">
              <w:rPr>
                <w:rFonts w:ascii="Times New Roman" w:eastAsia="Calibri" w:hAnsi="Times New Roman"/>
                <w:sz w:val="24"/>
                <w:lang w:val="id-ID"/>
              </w:rPr>
              <w:t>teks laporan hasil observasi dan informasi dalam teks LHO</w:t>
            </w:r>
          </w:p>
          <w:p w:rsidR="007852CF" w:rsidRPr="00FE6D69"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Penjelasan singkat: memahami observasi sebagai kata kunci dari sebuah teks laporan hasil observasi</w:t>
            </w:r>
            <w:r w:rsidRPr="004C1813">
              <w:rPr>
                <w:rFonts w:ascii="Times New Roman" w:eastAsia="Calibri" w:hAnsi="Times New Roman"/>
                <w:sz w:val="24"/>
                <w:lang w:val="id-ID"/>
              </w:rPr>
              <w:t xml:space="preserve">, </w:t>
            </w:r>
            <w:r w:rsidRPr="00FE6D69">
              <w:rPr>
                <w:rFonts w:ascii="Times New Roman" w:eastAsia="Calibri" w:hAnsi="Times New Roman"/>
                <w:sz w:val="24"/>
                <w:lang w:val="id-ID"/>
              </w:rPr>
              <w:t xml:space="preserve"> menjelaskan, bahwa informasi dalam sebuah teks laporan hasil observasi didapatkan melalui hasil pengamatan. Dengan demikian, informasi tersebut benar dan nyata adanya.</w:t>
            </w:r>
            <w:r w:rsidRPr="004C1813">
              <w:rPr>
                <w:rFonts w:ascii="Times New Roman" w:eastAsia="Calibri" w:hAnsi="Times New Roman"/>
                <w:sz w:val="24"/>
                <w:lang w:val="id-ID"/>
              </w:rPr>
              <w:t xml:space="preserve"> serta dapat menyebutkan informasi yang ditemukan dalam sebuah teks laporan hasil observasi..</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4C1813">
              <w:rPr>
                <w:rFonts w:ascii="Times New Roman" w:eastAsia="Calibri" w:hAnsi="Times New Roman"/>
                <w:sz w:val="24"/>
                <w:lang w:val="id-ID"/>
              </w:rPr>
              <w:t xml:space="preserve">mengenali topik dan gagasan utama dalam teks </w:t>
            </w:r>
            <w:r w:rsidRPr="004C1813">
              <w:rPr>
                <w:rFonts w:ascii="Times New Roman" w:eastAsia="Calibri" w:hAnsi="Times New Roman"/>
                <w:sz w:val="24"/>
                <w:lang w:val="id-ID"/>
              </w:rPr>
              <w:lastRenderedPageBreak/>
              <w:t>laporan hasil observasi</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4C1813">
              <w:rPr>
                <w:rFonts w:ascii="Times New Roman" w:eastAsia="Calibri" w:hAnsi="Times New Roman"/>
                <w:sz w:val="24"/>
                <w:lang w:val="id-ID"/>
              </w:rPr>
              <w:t>mengidentifikasi topik dan gagasan utama dalam sebuah teks LHO.</w:t>
            </w:r>
          </w:p>
          <w:p w:rsidR="007852CF" w:rsidRPr="00FE6D69"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4C1813">
              <w:rPr>
                <w:rFonts w:ascii="Times New Roman" w:eastAsia="Calibri" w:hAnsi="Times New Roman"/>
                <w:sz w:val="24"/>
                <w:lang w:val="id-ID"/>
              </w:rPr>
              <w:t>mengidentifikasi topik dan gagasan utama dalam sebuah teks LHO.</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4C1813">
              <w:rPr>
                <w:rFonts w:ascii="Times New Roman" w:eastAsia="Calibri" w:hAnsi="Times New Roman"/>
                <w:sz w:val="24"/>
                <w:lang w:val="id-ID"/>
              </w:rPr>
              <w:t>mengenal data dalam teks laporan hasil observasi</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4C1813">
              <w:rPr>
                <w:rFonts w:ascii="Times New Roman" w:eastAsia="Calibri" w:hAnsi="Times New Roman"/>
                <w:sz w:val="24"/>
                <w:lang w:val="id-ID"/>
              </w:rPr>
              <w:t>mengidentifikasi data-data.</w:t>
            </w:r>
          </w:p>
          <w:p w:rsidR="007852CF" w:rsidRPr="00FE6D69"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4C1813">
              <w:rPr>
                <w:rFonts w:ascii="Times New Roman" w:eastAsia="Calibri" w:hAnsi="Times New Roman"/>
                <w:sz w:val="24"/>
                <w:lang w:val="id-ID"/>
              </w:rPr>
              <w:t>data-data yang ada di dalam teks</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4C1813">
              <w:rPr>
                <w:rFonts w:ascii="Times New Roman" w:eastAsia="Calibri" w:hAnsi="Times New Roman"/>
                <w:sz w:val="24"/>
                <w:lang w:val="id-ID"/>
              </w:rPr>
              <w:t>mengenal struktur teks laporan hasil observasi</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4C1813">
              <w:rPr>
                <w:rFonts w:ascii="Times New Roman" w:eastAsia="Calibri" w:hAnsi="Times New Roman"/>
                <w:sz w:val="24"/>
                <w:lang w:val="id-ID"/>
              </w:rPr>
              <w:t>menandai bagian-bagian yang menjadi pembuka, isi, dan penutup dalam teks LHO.</w:t>
            </w:r>
          </w:p>
          <w:p w:rsidR="007852CF" w:rsidRPr="00FE6D69"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4C1813">
              <w:rPr>
                <w:rFonts w:ascii="Times New Roman" w:eastAsia="Calibri" w:hAnsi="Times New Roman"/>
                <w:sz w:val="24"/>
                <w:lang w:val="id-ID"/>
              </w:rPr>
              <w:t>struktur teks LHO dan dapat menjelaskannya, baik secara lisan maupun tulisan</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4C1813">
              <w:rPr>
                <w:rFonts w:ascii="Times New Roman" w:eastAsia="Calibri" w:hAnsi="Times New Roman"/>
                <w:sz w:val="24"/>
                <w:lang w:val="id-ID"/>
              </w:rPr>
              <w:t>mengidentifikasi paragraf deskripsi dan eksposisi dalam laporan hasil observasi</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4C1813">
              <w:rPr>
                <w:rFonts w:ascii="Times New Roman" w:eastAsia="Calibri" w:hAnsi="Times New Roman"/>
                <w:sz w:val="24"/>
                <w:lang w:val="id-ID"/>
              </w:rPr>
              <w:t>mengenal paragraf deskripsi dan eksposisi serta membuat paragraf deskripsi dan eksposisi.</w:t>
            </w:r>
          </w:p>
          <w:p w:rsidR="007852CF" w:rsidRPr="00FE6D69"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4C1813">
              <w:rPr>
                <w:rFonts w:ascii="Times New Roman" w:eastAsia="Calibri" w:hAnsi="Times New Roman"/>
                <w:sz w:val="24"/>
                <w:lang w:val="id-ID"/>
              </w:rPr>
              <w:t>paragraf deskripsi dan eksposisi dalam teks, serta dapat menulis kedua jenis paragraf ini dengan baik</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4C1813">
              <w:rPr>
                <w:rFonts w:ascii="Times New Roman" w:eastAsia="Calibri" w:hAnsi="Times New Roman"/>
                <w:sz w:val="24"/>
                <w:lang w:val="id-ID"/>
              </w:rPr>
              <w:t>mengenal tanda baca dan penulisan kata berbahasa asing dan daerah</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4C1813">
              <w:rPr>
                <w:rFonts w:ascii="Times New Roman" w:eastAsia="Calibri" w:hAnsi="Times New Roman"/>
                <w:sz w:val="24"/>
                <w:lang w:val="id-ID"/>
              </w:rPr>
              <w:t>mengenal pemakaian tanda baca titik (.), koma (,), titik dua (:), dan titik koma (;) Serta mengenal tata cara penulisan kata dari bahasa asing dan bahasa daerah.</w:t>
            </w:r>
          </w:p>
          <w:p w:rsidR="007852CF" w:rsidRPr="00FE6D69"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4C1813">
              <w:rPr>
                <w:rFonts w:ascii="Times New Roman" w:eastAsia="Calibri" w:hAnsi="Times New Roman"/>
                <w:sz w:val="24"/>
                <w:lang w:val="id-ID"/>
              </w:rPr>
              <w:t>mengenal tanda baca dan kata-kata serapan yang ada dalam teks laporan hasil observasi.</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4C1813">
              <w:rPr>
                <w:rFonts w:ascii="Times New Roman" w:eastAsia="Calibri" w:hAnsi="Times New Roman"/>
                <w:sz w:val="24"/>
                <w:lang w:val="id-ID"/>
              </w:rPr>
              <w:t>mengenal langkah-langkah penulisan teks laporan hasil observasi</w:t>
            </w:r>
          </w:p>
          <w:p w:rsidR="007852CF" w:rsidRPr="00FE6D69" w:rsidRDefault="007852CF"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4C1813">
              <w:rPr>
                <w:rFonts w:ascii="Times New Roman" w:eastAsia="Calibri" w:hAnsi="Times New Roman"/>
                <w:sz w:val="24"/>
                <w:lang w:val="id-ID"/>
              </w:rPr>
              <w:t xml:space="preserve">mengenal langkah-langkah menulis teks laporan hasil observasi (LHO) serta menulis teks laporan hasil observasi (LHO) </w:t>
            </w:r>
          </w:p>
          <w:p w:rsidR="0079058E" w:rsidRPr="004C1813" w:rsidRDefault="007852CF"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4C1813">
              <w:rPr>
                <w:rFonts w:ascii="Times New Roman" w:eastAsia="Calibri" w:hAnsi="Times New Roman"/>
                <w:sz w:val="24"/>
                <w:lang w:val="id-ID"/>
              </w:rPr>
              <w:t>menulis sebuah teks laporan hasil observasi.</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Perkiraan Jumlah Jam</w:t>
            </w:r>
          </w:p>
        </w:tc>
        <w:tc>
          <w:tcPr>
            <w:tcW w:w="6804" w:type="dxa"/>
          </w:tcPr>
          <w:p w:rsidR="0079058E" w:rsidRPr="00FE6D69" w:rsidRDefault="007852CF" w:rsidP="006A256F">
            <w:pPr>
              <w:spacing w:before="60" w:after="60" w:line="240" w:lineRule="auto"/>
              <w:rPr>
                <w:rFonts w:ascii="Times New Roman" w:hAnsi="Times New Roman"/>
                <w:b/>
                <w:bCs/>
                <w:color w:val="000000"/>
                <w:sz w:val="24"/>
                <w:szCs w:val="24"/>
              </w:rPr>
            </w:pPr>
            <w:r w:rsidRPr="00FE6D69">
              <w:rPr>
                <w:rFonts w:ascii="Times New Roman" w:eastAsia="Calibri" w:hAnsi="Times New Roman"/>
                <w:bCs/>
                <w:sz w:val="24"/>
              </w:rPr>
              <w:t>6 JP</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Profil Pelajar Pancasila</w:t>
            </w:r>
          </w:p>
        </w:tc>
        <w:tc>
          <w:tcPr>
            <w:tcW w:w="6804" w:type="dxa"/>
          </w:tcPr>
          <w:p w:rsidR="0079058E" w:rsidRPr="00535F82" w:rsidRDefault="005621F3" w:rsidP="006A256F">
            <w:pPr>
              <w:spacing w:before="60" w:after="60" w:line="240" w:lineRule="auto"/>
              <w:rPr>
                <w:rFonts w:ascii="Times New Roman" w:eastAsia="Calibri" w:hAnsi="Times New Roman"/>
                <w:sz w:val="24"/>
                <w:lang w:val="id-ID"/>
              </w:rPr>
            </w:pPr>
            <w:r w:rsidRPr="005621F3">
              <w:rPr>
                <w:rFonts w:ascii="Times New Roman" w:hAnsi="Times New Roman"/>
                <w:bCs/>
                <w:color w:val="000000"/>
                <w:sz w:val="24"/>
                <w:szCs w:val="24"/>
              </w:rPr>
              <w:t>Beriman</w:t>
            </w:r>
            <w:r w:rsidRPr="00271753">
              <w:rPr>
                <w:rFonts w:ascii="Times New Roman" w:hAnsi="Times New Roman"/>
                <w:sz w:val="24"/>
                <w:szCs w:val="24"/>
              </w:rPr>
              <w:t>, bertakwa kepada Tuhan yag maha Esa, bergotong royong, bernalar kritis, kreatif, inovatif, mandiri, berkebhinekaan global</w:t>
            </w:r>
          </w:p>
        </w:tc>
      </w:tr>
      <w:tr w:rsidR="006A256F" w:rsidRPr="00FE6D69" w:rsidTr="00B83FD9">
        <w:tc>
          <w:tcPr>
            <w:tcW w:w="2268" w:type="dxa"/>
            <w:shd w:val="clear" w:color="auto" w:fill="DAEEF3" w:themeFill="accent5" w:themeFillTint="33"/>
          </w:tcPr>
          <w:p w:rsidR="006A256F" w:rsidRPr="00FE6D69" w:rsidRDefault="006A256F" w:rsidP="008873C6">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Glosarium</w:t>
            </w:r>
          </w:p>
        </w:tc>
        <w:tc>
          <w:tcPr>
            <w:tcW w:w="6804" w:type="dxa"/>
          </w:tcPr>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analogi</w:t>
            </w:r>
            <w:r w:rsidRPr="005621F3">
              <w:rPr>
                <w:rFonts w:ascii="Times New Roman" w:hAnsi="Times New Roman"/>
                <w:sz w:val="24"/>
                <w:szCs w:val="24"/>
              </w:rPr>
              <w:t xml:space="preserve"> : membandingkan dua hal yang mempunyai kesamaan bentuk dengan cara kiasan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diafan</w:t>
            </w:r>
            <w:r w:rsidRPr="005621F3">
              <w:rPr>
                <w:rFonts w:ascii="Times New Roman" w:hAnsi="Times New Roman"/>
                <w:sz w:val="24"/>
                <w:szCs w:val="24"/>
              </w:rPr>
              <w:t xml:space="preserve"> : puisi yang kata dan maknanya mudah dipahami</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editor</w:t>
            </w:r>
            <w:r w:rsidRPr="005621F3">
              <w:rPr>
                <w:rFonts w:ascii="Times New Roman" w:hAnsi="Times New Roman"/>
                <w:sz w:val="24"/>
                <w:szCs w:val="24"/>
              </w:rPr>
              <w:t xml:space="preserve"> : orang yang mengedit naskah</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fiksi</w:t>
            </w:r>
            <w:r w:rsidRPr="005621F3">
              <w:rPr>
                <w:rFonts w:ascii="Times New Roman" w:hAnsi="Times New Roman"/>
                <w:sz w:val="24"/>
                <w:szCs w:val="24"/>
              </w:rPr>
              <w:t xml:space="preserve"> : cerita rekaan atau tidak berdasarkan kenyataan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ideologi</w:t>
            </w:r>
            <w:r w:rsidRPr="005621F3">
              <w:rPr>
                <w:rFonts w:ascii="Times New Roman" w:hAnsi="Times New Roman"/>
                <w:sz w:val="24"/>
                <w:szCs w:val="24"/>
              </w:rPr>
              <w:t xml:space="preserve"> : kumpulan gagasan, ide, atau cara pandang yang memberikan arahan dan tujuan untuk kehidupan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lastRenderedPageBreak/>
              <w:t>inklusi</w:t>
            </w:r>
            <w:r w:rsidRPr="005621F3">
              <w:rPr>
                <w:rFonts w:ascii="Times New Roman" w:hAnsi="Times New Roman"/>
                <w:sz w:val="24"/>
                <w:szCs w:val="24"/>
              </w:rPr>
              <w:t xml:space="preserve"> : kegiatan mengajar peserta didik berkebutuhan khusus di sekolah regular atau sekolah umum</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intonasi</w:t>
            </w:r>
            <w:r w:rsidRPr="005621F3">
              <w:rPr>
                <w:rFonts w:ascii="Times New Roman" w:hAnsi="Times New Roman"/>
                <w:sz w:val="24"/>
                <w:szCs w:val="24"/>
              </w:rPr>
              <w:t xml:space="preserve"> : ketepatan pengucapan dan irama kalimat</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majas</w:t>
            </w:r>
            <w:r w:rsidRPr="005621F3">
              <w:rPr>
                <w:rFonts w:ascii="Times New Roman" w:hAnsi="Times New Roman"/>
                <w:sz w:val="24"/>
                <w:szCs w:val="24"/>
              </w:rPr>
              <w:t xml:space="preserve"> : cara melukiskan sesuatu dengan menyamakannya dengan sesuatu yang lain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metafora</w:t>
            </w:r>
            <w:r w:rsidRPr="005621F3">
              <w:rPr>
                <w:rFonts w:ascii="Times New Roman" w:hAnsi="Times New Roman"/>
                <w:sz w:val="24"/>
                <w:szCs w:val="24"/>
              </w:rPr>
              <w:t xml:space="preserve"> : pemakaian kata atau kelompok kata bukan dengan arti yang sebenarnya</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opini</w:t>
            </w:r>
            <w:r w:rsidRPr="005621F3">
              <w:rPr>
                <w:rFonts w:ascii="Times New Roman" w:hAnsi="Times New Roman"/>
                <w:sz w:val="24"/>
                <w:szCs w:val="24"/>
              </w:rPr>
              <w:t xml:space="preserve"> : pendapat, pikiran, atau pendirian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persuasif</w:t>
            </w:r>
            <w:r w:rsidRPr="005621F3">
              <w:rPr>
                <w:rFonts w:ascii="Times New Roman" w:hAnsi="Times New Roman"/>
                <w:sz w:val="24"/>
                <w:szCs w:val="24"/>
              </w:rPr>
              <w:t xml:space="preserve"> : membujuk secara halus untuk meyakinkan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repetisi</w:t>
            </w:r>
            <w:r w:rsidRPr="005621F3">
              <w:rPr>
                <w:rFonts w:ascii="Times New Roman" w:hAnsi="Times New Roman"/>
                <w:sz w:val="24"/>
                <w:szCs w:val="24"/>
              </w:rPr>
              <w:t xml:space="preserve"> : gaya bahasa yang menggunakan pengulangan kata untuk mendapatkan makna tertentu</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simile</w:t>
            </w:r>
            <w:r w:rsidRPr="005621F3">
              <w:rPr>
                <w:rFonts w:ascii="Times New Roman" w:hAnsi="Times New Roman"/>
                <w:sz w:val="24"/>
                <w:szCs w:val="24"/>
              </w:rPr>
              <w:t xml:space="preserve"> : majas pertautan yang membandingkan dua hal yang secara hakiki berbeda, tetapi dianggap memiliki kesamaan dengan penanda kata (seperti, laksana, bagaikan, dan bak)</w:t>
            </w:r>
          </w:p>
        </w:tc>
      </w:tr>
    </w:tbl>
    <w:p w:rsidR="00716552" w:rsidRPr="00FE6D69" w:rsidRDefault="00716552" w:rsidP="006A256F">
      <w:pPr>
        <w:spacing w:before="60" w:after="60" w:line="240" w:lineRule="auto"/>
        <w:rPr>
          <w:rFonts w:ascii="Times New Roman" w:hAnsi="Times New Roman"/>
          <w:b/>
          <w:bCs/>
          <w:color w:val="000000"/>
          <w:sz w:val="24"/>
          <w:szCs w:val="24"/>
        </w:rPr>
      </w:pPr>
    </w:p>
    <w:p w:rsidR="00876DCB" w:rsidRPr="00FE6D69" w:rsidRDefault="00876DCB" w:rsidP="006A256F">
      <w:pPr>
        <w:spacing w:before="60" w:after="60" w:line="240" w:lineRule="auto"/>
        <w:rPr>
          <w:rFonts w:ascii="Times New Roman" w:hAnsi="Times New Roman"/>
          <w:b/>
          <w:bCs/>
          <w:color w:val="000000"/>
          <w:sz w:val="24"/>
          <w:szCs w:val="24"/>
        </w:rPr>
      </w:pPr>
    </w:p>
    <w:tbl>
      <w:tblPr>
        <w:tblStyle w:val="TableGrid"/>
        <w:tblW w:w="9072" w:type="dxa"/>
        <w:tblInd w:w="108" w:type="dxa"/>
        <w:tblLook w:val="04A0" w:firstRow="1" w:lastRow="0" w:firstColumn="1" w:lastColumn="0" w:noHBand="0" w:noVBand="1"/>
      </w:tblPr>
      <w:tblGrid>
        <w:gridCol w:w="2268"/>
        <w:gridCol w:w="6804"/>
      </w:tblGrid>
      <w:tr w:rsidR="00876DCB" w:rsidRPr="00FE6D69" w:rsidTr="00B83FD9">
        <w:tc>
          <w:tcPr>
            <w:tcW w:w="9072" w:type="dxa"/>
            <w:gridSpan w:val="2"/>
            <w:shd w:val="clear" w:color="auto" w:fill="FDE9D9" w:themeFill="accent6" w:themeFillTint="33"/>
          </w:tcPr>
          <w:p w:rsidR="00876DCB" w:rsidRPr="00FE6D69" w:rsidRDefault="00876DCB" w:rsidP="006A256F">
            <w:pPr>
              <w:spacing w:before="60" w:after="60" w:line="240" w:lineRule="auto"/>
              <w:jc w:val="center"/>
              <w:rPr>
                <w:rFonts w:ascii="Times New Roman" w:hAnsi="Times New Roman"/>
                <w:b/>
                <w:bCs/>
                <w:caps/>
                <w:color w:val="000000"/>
                <w:sz w:val="24"/>
                <w:szCs w:val="24"/>
              </w:rPr>
            </w:pPr>
            <w:r w:rsidRPr="00FE6D69">
              <w:rPr>
                <w:rFonts w:ascii="Times New Roman" w:hAnsi="Times New Roman"/>
                <w:b/>
                <w:bCs/>
                <w:caps/>
                <w:color w:val="000000"/>
                <w:sz w:val="24"/>
                <w:szCs w:val="24"/>
              </w:rPr>
              <w:t xml:space="preserve">BAB 2 : </w:t>
            </w:r>
            <w:r w:rsidR="007852CF" w:rsidRPr="00FE6D69">
              <w:rPr>
                <w:rFonts w:ascii="Times New Roman" w:hAnsi="Times New Roman"/>
                <w:b/>
                <w:bCs/>
                <w:caps/>
                <w:sz w:val="24"/>
              </w:rPr>
              <w:t>Membuat Iklan, Slogan, dan Poster</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(CP)</w:t>
            </w:r>
          </w:p>
        </w:tc>
        <w:tc>
          <w:tcPr>
            <w:tcW w:w="6804" w:type="dxa"/>
          </w:tcPr>
          <w:p w:rsidR="0079058E" w:rsidRPr="00FE6D69" w:rsidRDefault="0048587A" w:rsidP="006A256F">
            <w:pPr>
              <w:spacing w:before="60" w:after="60" w:line="240" w:lineRule="auto"/>
              <w:ind w:left="34"/>
              <w:jc w:val="both"/>
              <w:rPr>
                <w:rFonts w:ascii="Times New Roman" w:hAnsi="Times New Roman"/>
                <w:b/>
                <w:bCs/>
                <w:color w:val="000000"/>
                <w:sz w:val="24"/>
                <w:szCs w:val="24"/>
              </w:rPr>
            </w:pPr>
            <w:r w:rsidRPr="00FE6D69">
              <w:rPr>
                <w:rFonts w:ascii="Times New Roman" w:eastAsia="Calibri" w:hAnsi="Times New Roman"/>
                <w:bCs/>
                <w:sz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r w:rsidRPr="00FE6D69">
              <w:rPr>
                <w:rFonts w:ascii="Times New Roman" w:hAnsi="Times New Roman"/>
                <w:b/>
                <w:bCs/>
                <w:color w:val="000000"/>
                <w:sz w:val="24"/>
                <w:szCs w:val="24"/>
              </w:rPr>
              <w:t xml:space="preserve"> </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Elemen</w:t>
            </w:r>
          </w:p>
        </w:tc>
        <w:tc>
          <w:tcPr>
            <w:tcW w:w="6804" w:type="dxa"/>
          </w:tcPr>
          <w:p w:rsidR="0048587A" w:rsidRPr="00FE6D69" w:rsidRDefault="0048587A" w:rsidP="006A256F">
            <w:pPr>
              <w:spacing w:before="60" w:after="60" w:line="240" w:lineRule="auto"/>
              <w:ind w:left="34" w:right="130"/>
              <w:rPr>
                <w:rFonts w:ascii="Times New Roman" w:eastAsia="Calibri" w:hAnsi="Times New Roman"/>
                <w:b/>
                <w:bCs/>
                <w:sz w:val="24"/>
              </w:rPr>
            </w:pPr>
            <w:r w:rsidRPr="001224EF">
              <w:rPr>
                <w:rFonts w:ascii="Times New Roman" w:eastAsia="Calibri" w:hAnsi="Times New Roman"/>
                <w:b/>
                <w:bCs/>
                <w:i/>
                <w:sz w:val="24"/>
              </w:rPr>
              <w:t>Menyimak</w:t>
            </w:r>
            <w:r w:rsidRPr="00FE6D69">
              <w:rPr>
                <w:rFonts w:ascii="Times New Roman" w:eastAsia="Calibri" w:hAnsi="Times New Roman"/>
                <w:b/>
                <w:bCs/>
                <w:sz w:val="24"/>
              </w:rPr>
              <w:t xml:space="preserve"> </w:t>
            </w:r>
          </w:p>
          <w:p w:rsidR="0048587A" w:rsidRPr="00FE6D69" w:rsidRDefault="0048587A" w:rsidP="006A256F">
            <w:pPr>
              <w:spacing w:before="60" w:after="60" w:line="240" w:lineRule="auto"/>
              <w:ind w:left="34"/>
              <w:jc w:val="both"/>
              <w:rPr>
                <w:rFonts w:ascii="Times New Roman" w:eastAsia="Calibri" w:hAnsi="Times New Roman"/>
                <w:bCs/>
                <w:sz w:val="24"/>
              </w:rPr>
            </w:pPr>
            <w:r w:rsidRPr="00FE6D69">
              <w:rPr>
                <w:rFonts w:ascii="Times New Roman" w:eastAsia="Calibri" w:hAnsi="Times New Roman"/>
                <w:bCs/>
                <w:sz w:val="24"/>
                <w:lang w:val="id-ID"/>
              </w:rPr>
              <w:t xml:space="preserve">Peserta didik mampu </w:t>
            </w:r>
            <w:r w:rsidRPr="00FE6D69">
              <w:rPr>
                <w:rFonts w:ascii="Times New Roman" w:eastAsia="Calibri" w:hAnsi="Times New Roman"/>
                <w:sz w:val="24"/>
                <w:lang w:val="id-ID"/>
              </w:rPr>
              <w:t>menganalisis</w:t>
            </w:r>
            <w:r w:rsidRPr="00FE6D69">
              <w:rPr>
                <w:rFonts w:ascii="Times New Roman" w:eastAsia="Calibri" w:hAnsi="Times New Roman"/>
                <w:bCs/>
                <w:sz w:val="24"/>
                <w:lang w:val="id-ID"/>
              </w:rPr>
              <w:t xml:space="preserve"> dan memaknai informasi berupa gagasan, pikiran, perasaan, pandangan, arahan atau pesan </w:t>
            </w:r>
            <w:r w:rsidRPr="00FE6D69">
              <w:rPr>
                <w:rFonts w:ascii="Times New Roman" w:eastAsia="Calibri" w:hAnsi="Times New Roman"/>
                <w:bCs/>
                <w:sz w:val="24"/>
              </w:rPr>
              <w:t>yang</w:t>
            </w:r>
            <w:r w:rsidRPr="00FE6D69">
              <w:rPr>
                <w:rFonts w:ascii="Times New Roman" w:eastAsia="Calibri" w:hAnsi="Times New Roman"/>
                <w:bCs/>
                <w:sz w:val="24"/>
                <w:lang w:val="id-ID"/>
              </w:rPr>
              <w:t xml:space="preserve"> tepat dari berbagai jenis teks (nonfiksi dan fiksi) audiovisual dan aural dalam bentuk monolog, dialog, dan gelar wicara. Peserta didik mampu mengeksplorasi dan mengevaluasi berbagai informasi dari topik aktual yang didengar.</w:t>
            </w:r>
          </w:p>
          <w:p w:rsidR="0048587A" w:rsidRPr="00FE6D69" w:rsidRDefault="0048587A" w:rsidP="006A256F">
            <w:pPr>
              <w:spacing w:before="60" w:after="60" w:line="240" w:lineRule="auto"/>
              <w:ind w:left="34" w:right="130"/>
              <w:rPr>
                <w:rFonts w:ascii="Times New Roman" w:eastAsia="Calibri" w:hAnsi="Times New Roman"/>
                <w:b/>
                <w:bCs/>
                <w:sz w:val="24"/>
                <w:lang w:val="id-ID"/>
              </w:rPr>
            </w:pPr>
          </w:p>
          <w:p w:rsidR="0048587A" w:rsidRPr="001224EF" w:rsidRDefault="0048587A"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Membaca dan Memirsa</w:t>
            </w:r>
          </w:p>
          <w:p w:rsidR="0048587A" w:rsidRPr="00FE6D69" w:rsidRDefault="0048587A"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lang w:val="id-ID"/>
              </w:rPr>
              <w:t>Peserta</w:t>
            </w:r>
            <w:r w:rsidRPr="00FE6D69">
              <w:rPr>
                <w:rFonts w:ascii="Times New Roman" w:eastAsia="Calibri" w:hAnsi="Times New Roman"/>
                <w:bCs/>
                <w:sz w:val="24"/>
              </w:rPr>
              <w:t xml:space="preserve"> didik memahami informasi berupa gagasan, pikiran, pandangan, arahan atau pesan dari </w:t>
            </w:r>
            <w:r w:rsidRPr="00FE6D69">
              <w:rPr>
                <w:rFonts w:ascii="Times New Roman" w:eastAsia="Calibri" w:hAnsi="Times New Roman"/>
                <w:sz w:val="24"/>
                <w:lang w:val="id-ID"/>
              </w:rPr>
              <w:t>berbagai</w:t>
            </w:r>
            <w:r w:rsidRPr="00FE6D69">
              <w:rPr>
                <w:rFonts w:ascii="Times New Roman" w:eastAsia="Calibri" w:hAnsi="Times New Roman"/>
                <w:bCs/>
                <w:sz w:val="24"/>
              </w:rPr>
              <w:t xml:space="preserve"> jenis teks  misalnya teks deskripsi, narasi, puisi, eksplanasi dan eksposisi dari teks visual </w:t>
            </w:r>
            <w:r w:rsidRPr="00FE6D69">
              <w:rPr>
                <w:rFonts w:ascii="Times New Roman" w:eastAsia="Calibri" w:hAnsi="Times New Roman"/>
                <w:bCs/>
                <w:sz w:val="24"/>
                <w:lang w:val="id-ID"/>
              </w:rPr>
              <w:t>dan</w:t>
            </w:r>
            <w:r w:rsidRPr="00FE6D69">
              <w:rPr>
                <w:rFonts w:ascii="Times New Roman" w:eastAsia="Calibri" w:hAnsi="Times New Roman"/>
                <w:bCs/>
                <w:sz w:val="24"/>
              </w:rPr>
              <w:t xml:space="preserve"> audiovisual untuk menemukan makna yang tersurat dan tersirat. Peserta didik menginterpretasikan informasi untuk mengungkapkan simpati, kepedulian, empati atau pendapat pro dan kontra dari teks visual dan audiovisual. Peserta didik menggunakan sumber informasi lain untuk menilai akurasi dan kualitas data serta </w:t>
            </w:r>
            <w:r w:rsidRPr="00FE6D69">
              <w:rPr>
                <w:rFonts w:ascii="Times New Roman" w:eastAsia="Calibri" w:hAnsi="Times New Roman"/>
                <w:bCs/>
                <w:sz w:val="24"/>
              </w:rPr>
              <w:lastRenderedPageBreak/>
              <w:t>membandingkan informasi pada teks. Peserta didik mampu mengeksplorasi dan mengevaluasi berbagai topik aktual yang dibaca dan dipirsa.</w:t>
            </w:r>
          </w:p>
          <w:p w:rsidR="0048587A" w:rsidRPr="001224EF" w:rsidRDefault="0048587A"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Berbicara dan Mempresentasikan</w:t>
            </w:r>
          </w:p>
          <w:p w:rsidR="0048587A" w:rsidRPr="00FE6D69" w:rsidRDefault="0048587A"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rPr>
              <w:t xml:space="preserve">Peserta didik mampu </w:t>
            </w:r>
            <w:r w:rsidRPr="00FE6D69">
              <w:rPr>
                <w:rFonts w:ascii="Times New Roman" w:eastAsia="Calibri" w:hAnsi="Times New Roman"/>
                <w:sz w:val="24"/>
                <w:lang w:val="id-ID"/>
              </w:rPr>
              <w:t>menyampaikan</w:t>
            </w:r>
            <w:r w:rsidRPr="00FE6D69">
              <w:rPr>
                <w:rFonts w:ascii="Times New Roman" w:eastAsia="Calibri" w:hAnsi="Times New Roman"/>
                <w:bCs/>
                <w:sz w:val="24"/>
              </w:rPr>
              <w:t xml:space="preserve"> gagasan, pikiran, pandangan, arahan atau pesan untuk tujuan pengajuan usul, pemecahan masalah, dan pemberian solusi secara lisan dalam bentuk monolog dan dialog logis, kritis, dan kreatif. Peserta didik</w:t>
            </w:r>
            <w:r w:rsidRPr="00FE6D69">
              <w:rPr>
                <w:rFonts w:ascii="Times New Roman" w:eastAsia="Calibri" w:hAnsi="Times New Roman"/>
                <w:bCs/>
                <w:sz w:val="24"/>
                <w:lang w:val="id-ID"/>
              </w:rPr>
              <w:t xml:space="preserve"> </w:t>
            </w:r>
            <w:r w:rsidRPr="00FE6D69">
              <w:rPr>
                <w:rFonts w:ascii="Times New Roman" w:eastAsia="Calibri" w:hAnsi="Times New Roman"/>
                <w:bCs/>
                <w:sz w:val="24"/>
              </w:rPr>
              <w:t xml:space="preserve">mampu menggunakan dan memaknai kosakata baru yang memiliki makna denotatif, konotatif, dan kiasan untuk berbicara dan menyajikan gagasannya. Peserta didik mampu menggunakan ungkapan sesuai dengan norma kesopanan dalam berkomunikasi. Peserta didik mampu berdiskusi secara aktif, kontributif, efektif, dan santun. Peserta didik mampu menuturkan dan menyajikan ungkapan simpati, empati, peduli, perasaan, dan penghargaan dalam bentuk teks informatif dan fiksi melalui teks multimoda. Peserta didik mampu mengungkapkan dan </w:t>
            </w:r>
            <w:r w:rsidRPr="00FE6D69">
              <w:rPr>
                <w:rFonts w:ascii="Times New Roman" w:eastAsia="Calibri" w:hAnsi="Times New Roman"/>
                <w:sz w:val="24"/>
                <w:lang w:val="id-ID"/>
              </w:rPr>
              <w:t>mempresentasikan</w:t>
            </w:r>
            <w:r w:rsidRPr="00FE6D69">
              <w:rPr>
                <w:rFonts w:ascii="Times New Roman" w:eastAsia="Calibri" w:hAnsi="Times New Roman"/>
                <w:bCs/>
                <w:sz w:val="24"/>
              </w:rPr>
              <w:t xml:space="preserve"> berbagai topik aktual secara kritis.</w:t>
            </w:r>
          </w:p>
          <w:p w:rsidR="0048587A" w:rsidRPr="00FE6D69" w:rsidRDefault="0048587A" w:rsidP="006A256F">
            <w:pPr>
              <w:spacing w:before="60" w:after="60" w:line="240" w:lineRule="auto"/>
              <w:ind w:left="34" w:right="130"/>
              <w:rPr>
                <w:rFonts w:ascii="Times New Roman" w:eastAsia="Calibri" w:hAnsi="Times New Roman"/>
                <w:b/>
                <w:bCs/>
                <w:sz w:val="24"/>
                <w:lang w:val="id-ID"/>
              </w:rPr>
            </w:pPr>
            <w:r w:rsidRPr="001224EF">
              <w:rPr>
                <w:rFonts w:ascii="Times New Roman" w:eastAsia="Calibri" w:hAnsi="Times New Roman"/>
                <w:b/>
                <w:bCs/>
                <w:i/>
                <w:sz w:val="24"/>
              </w:rPr>
              <w:t>Menulis</w:t>
            </w:r>
          </w:p>
          <w:p w:rsidR="0079058E" w:rsidRPr="00FE6D69" w:rsidRDefault="0048587A" w:rsidP="006A256F">
            <w:pPr>
              <w:spacing w:before="60" w:after="60" w:line="240" w:lineRule="auto"/>
              <w:ind w:left="34"/>
              <w:jc w:val="both"/>
              <w:rPr>
                <w:rFonts w:ascii="Times New Roman" w:hAnsi="Times New Roman"/>
                <w:b/>
                <w:bCs/>
                <w:color w:val="000000"/>
                <w:sz w:val="24"/>
                <w:szCs w:val="24"/>
              </w:rPr>
            </w:pPr>
            <w:r w:rsidRPr="00FE6D69">
              <w:rPr>
                <w:rFonts w:ascii="Times New Roman" w:eastAsia="Calibri" w:hAnsi="Times New Roman"/>
                <w:bCs/>
                <w:sz w:val="24"/>
              </w:rPr>
              <w:t xml:space="preserve">Peserta </w:t>
            </w:r>
            <w:r w:rsidRPr="00FE6D69">
              <w:rPr>
                <w:rFonts w:ascii="Times New Roman" w:eastAsia="Calibri" w:hAnsi="Times New Roman"/>
                <w:sz w:val="24"/>
                <w:lang w:val="id-ID"/>
              </w:rPr>
              <w:t>didik</w:t>
            </w:r>
            <w:r w:rsidRPr="00FE6D69">
              <w:rPr>
                <w:rFonts w:ascii="Times New Roman" w:eastAsia="Calibri" w:hAnsi="Times New Roman"/>
                <w:bCs/>
                <w:sz w:val="24"/>
              </w:rPr>
              <w:t xml:space="preserve"> mampu menulis gagasan,</w:t>
            </w:r>
            <w:r w:rsidRPr="00FE6D69">
              <w:rPr>
                <w:rFonts w:ascii="Times New Roman" w:eastAsia="Calibri" w:hAnsi="Times New Roman"/>
                <w:sz w:val="24"/>
                <w:lang w:val="id-ID"/>
              </w:rPr>
              <w:t xml:space="preserve"> </w:t>
            </w:r>
            <w:r w:rsidRPr="00FE6D69">
              <w:rPr>
                <w:rFonts w:ascii="Times New Roman" w:eastAsia="Calibri" w:hAnsi="Times New Roman"/>
                <w:bCs/>
                <w:sz w:val="24"/>
              </w:rPr>
              <w:t>pikiran, pandangan, arahan atau pesan tertulis untuk berbagai tujuan secara logis, kritis, dan kreatif. Peserta didik juga menuliskan hasil penelitian menggunakan metodologi sederhana dengan mengutip sumber rujukan secara etis. 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Alur Tujuan Pembelajaran dalam setiap fase</w:t>
            </w:r>
          </w:p>
        </w:tc>
        <w:tc>
          <w:tcPr>
            <w:tcW w:w="6804" w:type="dxa"/>
          </w:tcPr>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menyebutkan pengertian iklan, menjelaskan perbedaan iklan komersial dan nonkomersial, serta menyebutkan informasi yang ada dalam sebuah iklan.</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 xml:space="preserve">Peserta didik dapat menginterpretasikan pesan yang ada dalam sebuah iklan komersial. </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menganalisis iklan efektif dan tidak efektif.</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menjelaskan ciri-ciri slogan dan poster.</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membuat slogan dan poster.</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menjelaskan ciri-ciri slogan.</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bisa membuat slogan.</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menyebutkan kalimat imperatif dan persuasif dalam iklan.</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membuat kalimat sendiri.</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membuat sebuah poster secara kreatif.</w:t>
            </w:r>
          </w:p>
          <w:p w:rsidR="0079058E" w:rsidRPr="00535F82" w:rsidRDefault="0048587A" w:rsidP="006A256F">
            <w:pPr>
              <w:spacing w:before="60" w:after="60" w:line="240" w:lineRule="auto"/>
              <w:ind w:left="341"/>
              <w:rPr>
                <w:rFonts w:ascii="Times New Roman" w:eastAsia="Calibri" w:hAnsi="Times New Roman"/>
                <w:sz w:val="24"/>
                <w:lang w:val="id-ID"/>
              </w:rPr>
            </w:pPr>
            <w:r w:rsidRPr="00535F82">
              <w:rPr>
                <w:rFonts w:ascii="Times New Roman" w:eastAsia="Calibri" w:hAnsi="Times New Roman"/>
                <w:sz w:val="24"/>
                <w:lang w:val="id-ID"/>
              </w:rPr>
              <w:t xml:space="preserve">Peserta didik mampu mengetahui langkah-langkah pembuatan </w:t>
            </w:r>
            <w:r w:rsidRPr="00535F82">
              <w:rPr>
                <w:rFonts w:ascii="Times New Roman" w:eastAsia="Calibri" w:hAnsi="Times New Roman"/>
                <w:sz w:val="24"/>
                <w:lang w:val="id-ID"/>
              </w:rPr>
              <w:lastRenderedPageBreak/>
              <w:t>iklan dan dapat membuat sebuah iklan sederhana.</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Kata/Frasa Kunci, Topik/Konten Inti, Penjelasan Singkat</w:t>
            </w:r>
          </w:p>
        </w:tc>
        <w:tc>
          <w:tcPr>
            <w:tcW w:w="6804" w:type="dxa"/>
          </w:tcPr>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535F82">
              <w:rPr>
                <w:rFonts w:ascii="Times New Roman" w:eastAsia="Calibri" w:hAnsi="Times New Roman"/>
                <w:sz w:val="24"/>
                <w:lang w:val="id-ID"/>
              </w:rPr>
              <w:t>mengenal teks iklan</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535F82">
              <w:rPr>
                <w:rFonts w:ascii="Times New Roman" w:eastAsia="Calibri" w:hAnsi="Times New Roman"/>
                <w:sz w:val="24"/>
                <w:lang w:val="id-ID"/>
              </w:rPr>
              <w:t>mengenal iklan, mengenal iklan komersial serta mengidentifikasi informasi dalam iklan komersial.</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menyebutkan pengertian iklan, menjelaskan perbedaan iklan komersial dan nonkomersial, serta menyebutkan informasi yang ada dalam sebuah iklan.</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535F82">
              <w:rPr>
                <w:rFonts w:ascii="Times New Roman" w:eastAsia="Calibri" w:hAnsi="Times New Roman"/>
                <w:sz w:val="24"/>
                <w:lang w:val="id-ID"/>
              </w:rPr>
              <w:t>mengenal pesan yang terkandung dalam iklan komersial</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535F82">
              <w:rPr>
                <w:rFonts w:ascii="Times New Roman" w:eastAsia="Calibri" w:hAnsi="Times New Roman"/>
                <w:sz w:val="24"/>
                <w:lang w:val="id-ID"/>
              </w:rPr>
              <w:t>Pesan iklan komersial serta Iklan yang efektif dan tidak efektif.</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menginterpretasikan pesan yang ada dalam sebuah iklan komersial, serta menganalisis iklan efektif dan tidak efektif.</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535F82">
              <w:rPr>
                <w:rFonts w:ascii="Times New Roman" w:eastAsia="Calibri" w:hAnsi="Times New Roman"/>
                <w:sz w:val="24"/>
                <w:lang w:val="id-ID"/>
              </w:rPr>
              <w:t>mengenal pesan yang terkandung dalam iklan nonkomersial</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535F82">
              <w:rPr>
                <w:rFonts w:ascii="Times New Roman" w:eastAsia="Calibri" w:hAnsi="Times New Roman"/>
                <w:sz w:val="24"/>
                <w:lang w:val="id-ID"/>
              </w:rPr>
              <w:t>mengenal iklan nonkomersial dan mengidentifikasi pesan-pesan yang ada di dalamnya serta mengenal iklan layanan masyarakat dan iklan pemberitahuan.</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menjelaskan ciri-ciri slogan dan poster serta membuat slogan dan poster</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535F82">
              <w:rPr>
                <w:rFonts w:ascii="Times New Roman" w:eastAsia="Calibri" w:hAnsi="Times New Roman"/>
                <w:sz w:val="24"/>
                <w:lang w:val="id-ID"/>
              </w:rPr>
              <w:t>menulis slogan</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535F82">
              <w:rPr>
                <w:rFonts w:ascii="Times New Roman" w:eastAsia="Calibri" w:hAnsi="Times New Roman"/>
                <w:sz w:val="24"/>
                <w:lang w:val="id-ID"/>
              </w:rPr>
              <w:t>Slogan dapat ditemukan dalam iklan dan poster. Menurut KBBI slogan adalah perkataan atau kalimat pendek yang menarik atau mencolok dan mudah diingat untuk memberitahukan atau mengiklankan sesuatu, seperti Solo Berseri (bersih, sehat, indah, rapi). Slogan juga berarti perkataan atau kalimat pendek yang menarik, mencolok, dan mudah diingat untuk menjelaskan tujuan suatu ideologi golongan, organisasi, partai politik, dan sebagainya.</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menjelaskan ciri-ciri slogan serta membuat slogan.</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535F82">
              <w:rPr>
                <w:rFonts w:ascii="Times New Roman" w:eastAsia="Calibri" w:hAnsi="Times New Roman"/>
                <w:sz w:val="24"/>
                <w:lang w:val="id-ID"/>
              </w:rPr>
              <w:t>mengenal kalimat imperatif dan persuasif dalam iklan</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535F82">
              <w:rPr>
                <w:rFonts w:ascii="Times New Roman" w:eastAsia="Calibri" w:hAnsi="Times New Roman"/>
                <w:sz w:val="24"/>
                <w:lang w:val="id-ID"/>
              </w:rPr>
              <w:t>mengenal kalimat imperatif dan persuasif.</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menyebutkan kalimat imperatif dan persuasif dalam iklan serta membuat kalimat sendiri.</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535F82">
              <w:rPr>
                <w:rFonts w:ascii="Times New Roman" w:eastAsia="Calibri" w:hAnsi="Times New Roman"/>
                <w:sz w:val="24"/>
                <w:lang w:val="id-ID"/>
              </w:rPr>
              <w:t>membuat poster.</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535F82">
              <w:rPr>
                <w:rFonts w:ascii="Times New Roman" w:eastAsia="Calibri" w:hAnsi="Times New Roman"/>
                <w:sz w:val="24"/>
                <w:lang w:val="id-ID"/>
              </w:rPr>
              <w:t>Menurut KBBI, poster adalah plakat yang dipasang di tempat umum (berupa pengumuman atau iklan). Poster umumnya menampilkan beragam informasi seperti iklan produk dan festival rakyat</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membuat sebuah poster secara kreatif.</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Kata/frasa kunci: </w:t>
            </w:r>
            <w:r w:rsidRPr="00535F82">
              <w:rPr>
                <w:rFonts w:ascii="Times New Roman" w:eastAsia="Calibri" w:hAnsi="Times New Roman"/>
                <w:sz w:val="24"/>
                <w:lang w:val="id-ID"/>
              </w:rPr>
              <w:t>membuat iklan</w:t>
            </w:r>
          </w:p>
          <w:p w:rsidR="0048587A" w:rsidRPr="00FE6D69"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Topik/konten inti: </w:t>
            </w:r>
            <w:r w:rsidRPr="00535F82">
              <w:rPr>
                <w:rFonts w:ascii="Times New Roman" w:eastAsia="Calibri" w:hAnsi="Times New Roman"/>
                <w:sz w:val="24"/>
                <w:lang w:val="id-ID"/>
              </w:rPr>
              <w:t xml:space="preserve">mengenal langkah pembuatan iklan serta </w:t>
            </w:r>
            <w:r w:rsidRPr="00535F82">
              <w:rPr>
                <w:rFonts w:ascii="Times New Roman" w:eastAsia="Calibri" w:hAnsi="Times New Roman"/>
                <w:sz w:val="24"/>
                <w:lang w:val="id-ID"/>
              </w:rPr>
              <w:lastRenderedPageBreak/>
              <w:t>membuat iklan.</w:t>
            </w:r>
          </w:p>
          <w:p w:rsidR="0079058E" w:rsidRPr="00535F82" w:rsidRDefault="0048587A" w:rsidP="006A256F">
            <w:pPr>
              <w:spacing w:before="60" w:after="60" w:line="240" w:lineRule="auto"/>
              <w:ind w:left="341"/>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mengetahui langkah-langkah pembuatan iklan dan dapat membuat sebuah iklan sederhana.</w:t>
            </w:r>
          </w:p>
        </w:tc>
      </w:tr>
      <w:tr w:rsidR="001224EF" w:rsidRPr="00FE6D69" w:rsidTr="00B83FD9">
        <w:tc>
          <w:tcPr>
            <w:tcW w:w="2268" w:type="dxa"/>
            <w:shd w:val="clear" w:color="auto" w:fill="DAEEF3" w:themeFill="accent5" w:themeFillTint="33"/>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Perkiraan Jumlah Jam</w:t>
            </w:r>
          </w:p>
        </w:tc>
        <w:tc>
          <w:tcPr>
            <w:tcW w:w="6804" w:type="dxa"/>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eastAsia="Calibri" w:hAnsi="Times New Roman"/>
                <w:bCs/>
                <w:sz w:val="24"/>
              </w:rPr>
              <w:t>6 JP</w:t>
            </w:r>
          </w:p>
        </w:tc>
      </w:tr>
      <w:tr w:rsidR="001224EF" w:rsidRPr="00FE6D69" w:rsidTr="00B83FD9">
        <w:tc>
          <w:tcPr>
            <w:tcW w:w="2268" w:type="dxa"/>
            <w:shd w:val="clear" w:color="auto" w:fill="DAEEF3" w:themeFill="accent5" w:themeFillTint="33"/>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Profil Pelajar Pancasila</w:t>
            </w:r>
          </w:p>
        </w:tc>
        <w:tc>
          <w:tcPr>
            <w:tcW w:w="6804" w:type="dxa"/>
          </w:tcPr>
          <w:p w:rsidR="001224EF" w:rsidRPr="00535F82" w:rsidRDefault="001224EF" w:rsidP="006A256F">
            <w:pPr>
              <w:spacing w:before="60" w:after="60" w:line="240" w:lineRule="auto"/>
              <w:rPr>
                <w:rFonts w:ascii="Times New Roman" w:eastAsia="Calibri" w:hAnsi="Times New Roman"/>
                <w:sz w:val="24"/>
                <w:lang w:val="id-ID"/>
              </w:rPr>
            </w:pPr>
            <w:r w:rsidRPr="005621F3">
              <w:rPr>
                <w:rFonts w:ascii="Times New Roman" w:hAnsi="Times New Roman"/>
                <w:bCs/>
                <w:color w:val="000000"/>
                <w:sz w:val="24"/>
                <w:szCs w:val="24"/>
              </w:rPr>
              <w:t>Beriman</w:t>
            </w:r>
            <w:r w:rsidRPr="00271753">
              <w:rPr>
                <w:rFonts w:ascii="Times New Roman" w:hAnsi="Times New Roman"/>
                <w:sz w:val="24"/>
                <w:szCs w:val="24"/>
              </w:rPr>
              <w:t>, bertakwa kepada Tuhan yag maha Esa, bergotong royong, bernalar kritis, kreatif, inovatif, mandiri, berkebhinekaan global</w:t>
            </w:r>
          </w:p>
        </w:tc>
      </w:tr>
      <w:tr w:rsidR="006A256F" w:rsidRPr="00FE6D69" w:rsidTr="00B83FD9">
        <w:tc>
          <w:tcPr>
            <w:tcW w:w="2268" w:type="dxa"/>
            <w:shd w:val="clear" w:color="auto" w:fill="DAEEF3" w:themeFill="accent5" w:themeFillTint="33"/>
          </w:tcPr>
          <w:p w:rsidR="006A256F" w:rsidRPr="00FE6D69" w:rsidRDefault="006A256F" w:rsidP="008873C6">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Glosarium</w:t>
            </w:r>
          </w:p>
        </w:tc>
        <w:tc>
          <w:tcPr>
            <w:tcW w:w="6804" w:type="dxa"/>
          </w:tcPr>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analogi</w:t>
            </w:r>
            <w:r w:rsidRPr="005621F3">
              <w:rPr>
                <w:rFonts w:ascii="Times New Roman" w:hAnsi="Times New Roman"/>
                <w:sz w:val="24"/>
                <w:szCs w:val="24"/>
              </w:rPr>
              <w:t xml:space="preserve"> : membandingkan dua hal yang mempunyai kesamaan bentuk dengan cara kiasan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diafan</w:t>
            </w:r>
            <w:r w:rsidRPr="005621F3">
              <w:rPr>
                <w:rFonts w:ascii="Times New Roman" w:hAnsi="Times New Roman"/>
                <w:sz w:val="24"/>
                <w:szCs w:val="24"/>
              </w:rPr>
              <w:t xml:space="preserve"> : puisi yang kata dan maknanya mudah dipahami</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editor</w:t>
            </w:r>
            <w:r w:rsidRPr="005621F3">
              <w:rPr>
                <w:rFonts w:ascii="Times New Roman" w:hAnsi="Times New Roman"/>
                <w:sz w:val="24"/>
                <w:szCs w:val="24"/>
              </w:rPr>
              <w:t xml:space="preserve"> : orang yang mengedit naskah</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fiksi</w:t>
            </w:r>
            <w:r w:rsidRPr="005621F3">
              <w:rPr>
                <w:rFonts w:ascii="Times New Roman" w:hAnsi="Times New Roman"/>
                <w:sz w:val="24"/>
                <w:szCs w:val="24"/>
              </w:rPr>
              <w:t xml:space="preserve"> : cerita rekaan atau tidak berdasarkan kenyataan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ideologi</w:t>
            </w:r>
            <w:r w:rsidRPr="005621F3">
              <w:rPr>
                <w:rFonts w:ascii="Times New Roman" w:hAnsi="Times New Roman"/>
                <w:sz w:val="24"/>
                <w:szCs w:val="24"/>
              </w:rPr>
              <w:t xml:space="preserve"> : kumpulan gagasan, ide, atau cara pandang yang memberikan arahan dan tujuan untuk kehidupan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inklusi</w:t>
            </w:r>
            <w:r w:rsidRPr="005621F3">
              <w:rPr>
                <w:rFonts w:ascii="Times New Roman" w:hAnsi="Times New Roman"/>
                <w:sz w:val="24"/>
                <w:szCs w:val="24"/>
              </w:rPr>
              <w:t xml:space="preserve"> : kegiatan mengajar peserta didik berkebutuhan khusus di sekolah regular atau sekolah umum</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intonasi</w:t>
            </w:r>
            <w:r w:rsidRPr="005621F3">
              <w:rPr>
                <w:rFonts w:ascii="Times New Roman" w:hAnsi="Times New Roman"/>
                <w:sz w:val="24"/>
                <w:szCs w:val="24"/>
              </w:rPr>
              <w:t xml:space="preserve"> : ketepatan pengucapan dan irama kalimat</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majas</w:t>
            </w:r>
            <w:r w:rsidRPr="005621F3">
              <w:rPr>
                <w:rFonts w:ascii="Times New Roman" w:hAnsi="Times New Roman"/>
                <w:sz w:val="24"/>
                <w:szCs w:val="24"/>
              </w:rPr>
              <w:t xml:space="preserve"> : cara melukiskan sesuatu dengan menyamakannya dengan sesuatu yang lain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metafora</w:t>
            </w:r>
            <w:r w:rsidRPr="005621F3">
              <w:rPr>
                <w:rFonts w:ascii="Times New Roman" w:hAnsi="Times New Roman"/>
                <w:sz w:val="24"/>
                <w:szCs w:val="24"/>
              </w:rPr>
              <w:t xml:space="preserve"> : pemakaian kata atau kelompok kata bukan dengan arti yang sebenarnya</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opini</w:t>
            </w:r>
            <w:r w:rsidRPr="005621F3">
              <w:rPr>
                <w:rFonts w:ascii="Times New Roman" w:hAnsi="Times New Roman"/>
                <w:sz w:val="24"/>
                <w:szCs w:val="24"/>
              </w:rPr>
              <w:t xml:space="preserve"> : pendapat, pikiran, atau pendirian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persuasif</w:t>
            </w:r>
            <w:r w:rsidRPr="005621F3">
              <w:rPr>
                <w:rFonts w:ascii="Times New Roman" w:hAnsi="Times New Roman"/>
                <w:sz w:val="24"/>
                <w:szCs w:val="24"/>
              </w:rPr>
              <w:t xml:space="preserve"> : membujuk secara halus untuk meyakinkan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repetisi</w:t>
            </w:r>
            <w:r w:rsidRPr="005621F3">
              <w:rPr>
                <w:rFonts w:ascii="Times New Roman" w:hAnsi="Times New Roman"/>
                <w:sz w:val="24"/>
                <w:szCs w:val="24"/>
              </w:rPr>
              <w:t xml:space="preserve"> : gaya bahasa yang menggunakan pengulangan kata untuk mendapatkan makna tertentu</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simile</w:t>
            </w:r>
            <w:r w:rsidRPr="005621F3">
              <w:rPr>
                <w:rFonts w:ascii="Times New Roman" w:hAnsi="Times New Roman"/>
                <w:sz w:val="24"/>
                <w:szCs w:val="24"/>
              </w:rPr>
              <w:t xml:space="preserve"> : majas pertautan yang membandingkan dua hal yang secara hakiki berbeda, tetapi dianggap memiliki kesamaan dengan penanda kata (seperti, laksana, bagaikan, dan bak)</w:t>
            </w:r>
          </w:p>
        </w:tc>
      </w:tr>
    </w:tbl>
    <w:p w:rsidR="00876DCB" w:rsidRPr="00FE6D69" w:rsidRDefault="00876DCB" w:rsidP="006A256F">
      <w:pPr>
        <w:spacing w:before="60" w:after="60" w:line="240" w:lineRule="auto"/>
        <w:rPr>
          <w:rFonts w:ascii="Times New Roman" w:hAnsi="Times New Roman"/>
          <w:b/>
          <w:bCs/>
          <w:color w:val="000000"/>
          <w:sz w:val="24"/>
          <w:szCs w:val="24"/>
        </w:rPr>
      </w:pPr>
    </w:p>
    <w:p w:rsidR="00876DCB" w:rsidRPr="00FE6D69" w:rsidRDefault="00876DCB" w:rsidP="006A256F">
      <w:pPr>
        <w:spacing w:before="60" w:after="60" w:line="240" w:lineRule="auto"/>
        <w:rPr>
          <w:rFonts w:ascii="Times New Roman" w:hAnsi="Times New Roman"/>
          <w:b/>
          <w:bCs/>
          <w:color w:val="000000"/>
          <w:sz w:val="24"/>
          <w:szCs w:val="24"/>
        </w:rPr>
      </w:pPr>
    </w:p>
    <w:tbl>
      <w:tblPr>
        <w:tblStyle w:val="TableGrid"/>
        <w:tblW w:w="9072" w:type="dxa"/>
        <w:tblInd w:w="108" w:type="dxa"/>
        <w:tblLook w:val="04A0" w:firstRow="1" w:lastRow="0" w:firstColumn="1" w:lastColumn="0" w:noHBand="0" w:noVBand="1"/>
      </w:tblPr>
      <w:tblGrid>
        <w:gridCol w:w="2268"/>
        <w:gridCol w:w="6804"/>
      </w:tblGrid>
      <w:tr w:rsidR="00876DCB" w:rsidRPr="00FE6D69" w:rsidTr="00B83FD9">
        <w:tc>
          <w:tcPr>
            <w:tcW w:w="9072" w:type="dxa"/>
            <w:gridSpan w:val="2"/>
            <w:shd w:val="clear" w:color="auto" w:fill="FDE9D9" w:themeFill="accent6" w:themeFillTint="33"/>
          </w:tcPr>
          <w:p w:rsidR="00876DCB" w:rsidRPr="00FE6D69" w:rsidRDefault="00876DCB" w:rsidP="006A256F">
            <w:pPr>
              <w:spacing w:before="60" w:after="60" w:line="240" w:lineRule="auto"/>
              <w:jc w:val="center"/>
              <w:rPr>
                <w:rFonts w:ascii="Times New Roman" w:hAnsi="Times New Roman"/>
                <w:b/>
                <w:bCs/>
                <w:caps/>
                <w:color w:val="000000"/>
                <w:sz w:val="24"/>
                <w:szCs w:val="24"/>
              </w:rPr>
            </w:pPr>
            <w:r w:rsidRPr="00FE6D69">
              <w:rPr>
                <w:rFonts w:ascii="Times New Roman" w:hAnsi="Times New Roman"/>
                <w:b/>
                <w:bCs/>
                <w:caps/>
                <w:color w:val="000000"/>
                <w:sz w:val="24"/>
                <w:szCs w:val="24"/>
              </w:rPr>
              <w:t xml:space="preserve">BAB 3 : </w:t>
            </w:r>
            <w:r w:rsidR="0048587A" w:rsidRPr="00FE6D69">
              <w:rPr>
                <w:rFonts w:ascii="Times New Roman" w:hAnsi="Times New Roman"/>
                <w:b/>
                <w:bCs/>
                <w:caps/>
                <w:sz w:val="24"/>
              </w:rPr>
              <w:t>Menulis Artikel Ilmiah Populer</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(CP)</w:t>
            </w:r>
          </w:p>
        </w:tc>
        <w:tc>
          <w:tcPr>
            <w:tcW w:w="6804" w:type="dxa"/>
          </w:tcPr>
          <w:p w:rsidR="0048587A" w:rsidRPr="00FE6D69" w:rsidRDefault="0048587A" w:rsidP="006A256F">
            <w:pPr>
              <w:spacing w:before="60" w:after="60" w:line="240" w:lineRule="auto"/>
              <w:ind w:left="34"/>
              <w:jc w:val="both"/>
              <w:rPr>
                <w:rFonts w:ascii="Times New Roman" w:eastAsia="Calibri" w:hAnsi="Times New Roman"/>
                <w:bCs/>
                <w:sz w:val="24"/>
              </w:rPr>
            </w:pPr>
            <w:r w:rsidRPr="00FE6D69">
              <w:rPr>
                <w:rFonts w:ascii="Times New Roman" w:eastAsia="Calibri" w:hAnsi="Times New Roman"/>
                <w:bCs/>
                <w:sz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p w:rsidR="0079058E" w:rsidRPr="00FE6D69" w:rsidRDefault="0079058E" w:rsidP="006A256F">
            <w:pPr>
              <w:spacing w:before="60" w:after="60" w:line="240" w:lineRule="auto"/>
              <w:rPr>
                <w:rFonts w:ascii="Times New Roman" w:hAnsi="Times New Roman"/>
                <w:b/>
                <w:bCs/>
                <w:color w:val="000000"/>
                <w:sz w:val="24"/>
                <w:szCs w:val="24"/>
              </w:rPr>
            </w:pP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Capaian Pembelajaran Elemen</w:t>
            </w:r>
          </w:p>
        </w:tc>
        <w:tc>
          <w:tcPr>
            <w:tcW w:w="6804" w:type="dxa"/>
          </w:tcPr>
          <w:p w:rsidR="0048587A" w:rsidRPr="00FE6D69" w:rsidRDefault="0048587A" w:rsidP="006A256F">
            <w:pPr>
              <w:spacing w:before="60" w:after="60" w:line="240" w:lineRule="auto"/>
              <w:ind w:left="34" w:right="130"/>
              <w:rPr>
                <w:rFonts w:ascii="Times New Roman" w:eastAsia="Calibri" w:hAnsi="Times New Roman"/>
                <w:b/>
                <w:bCs/>
                <w:sz w:val="24"/>
              </w:rPr>
            </w:pPr>
            <w:r w:rsidRPr="001224EF">
              <w:rPr>
                <w:rFonts w:ascii="Times New Roman" w:eastAsia="Calibri" w:hAnsi="Times New Roman"/>
                <w:b/>
                <w:bCs/>
                <w:i/>
                <w:sz w:val="24"/>
              </w:rPr>
              <w:t>Menyimak</w:t>
            </w:r>
            <w:r w:rsidRPr="00FE6D69">
              <w:rPr>
                <w:rFonts w:ascii="Times New Roman" w:eastAsia="Calibri" w:hAnsi="Times New Roman"/>
                <w:b/>
                <w:bCs/>
                <w:sz w:val="24"/>
              </w:rPr>
              <w:t xml:space="preserve"> </w:t>
            </w:r>
          </w:p>
          <w:p w:rsidR="0048587A" w:rsidRPr="00FE6D69" w:rsidRDefault="0048587A" w:rsidP="006A256F">
            <w:pPr>
              <w:spacing w:before="60" w:after="60" w:line="240" w:lineRule="auto"/>
              <w:ind w:left="34"/>
              <w:jc w:val="both"/>
              <w:rPr>
                <w:rFonts w:ascii="Times New Roman" w:eastAsia="Calibri" w:hAnsi="Times New Roman"/>
                <w:bCs/>
                <w:sz w:val="24"/>
              </w:rPr>
            </w:pPr>
            <w:r w:rsidRPr="00FE6D69">
              <w:rPr>
                <w:rFonts w:ascii="Times New Roman" w:eastAsia="Calibri" w:hAnsi="Times New Roman"/>
                <w:bCs/>
                <w:sz w:val="24"/>
                <w:lang w:val="id-ID"/>
              </w:rPr>
              <w:t xml:space="preserve">Peserta didik mampu </w:t>
            </w:r>
            <w:r w:rsidRPr="00FE6D69">
              <w:rPr>
                <w:rFonts w:ascii="Times New Roman" w:eastAsia="Calibri" w:hAnsi="Times New Roman"/>
                <w:sz w:val="24"/>
                <w:lang w:val="id-ID"/>
              </w:rPr>
              <w:t>menganalisis</w:t>
            </w:r>
            <w:r w:rsidRPr="00FE6D69">
              <w:rPr>
                <w:rFonts w:ascii="Times New Roman" w:eastAsia="Calibri" w:hAnsi="Times New Roman"/>
                <w:bCs/>
                <w:sz w:val="24"/>
                <w:lang w:val="id-ID"/>
              </w:rPr>
              <w:t xml:space="preserve"> dan memaknai informasi berupa gagasan, pikiran, perasaan, pandangan, arahan atau </w:t>
            </w:r>
            <w:r w:rsidRPr="00FE6D69">
              <w:rPr>
                <w:rFonts w:ascii="Times New Roman" w:eastAsia="Calibri" w:hAnsi="Times New Roman"/>
                <w:bCs/>
                <w:sz w:val="24"/>
              </w:rPr>
              <w:t>pesan</w:t>
            </w:r>
            <w:r w:rsidRPr="00FE6D69">
              <w:rPr>
                <w:rFonts w:ascii="Times New Roman" w:eastAsia="Calibri" w:hAnsi="Times New Roman"/>
                <w:bCs/>
                <w:sz w:val="24"/>
                <w:lang w:val="id-ID"/>
              </w:rPr>
              <w:t xml:space="preserve"> yang tepat dari berbagai jenis teks (nonfiksi dan fiksi) audiovisual dan aural dalam bentuk monolog, dialog, dan gelar wicara. Peserta didik mampu mengeksplorasi dan mengevaluasi berbagai informasi dari topik aktual yang didengar.</w:t>
            </w:r>
          </w:p>
          <w:p w:rsidR="0048587A" w:rsidRPr="001224EF" w:rsidRDefault="0048587A"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Membaca dan Memirsa</w:t>
            </w:r>
          </w:p>
          <w:p w:rsidR="0048587A" w:rsidRPr="00FE6D69" w:rsidRDefault="0048587A"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lang w:val="id-ID"/>
              </w:rPr>
              <w:t>Peserta</w:t>
            </w:r>
            <w:r w:rsidRPr="00FE6D69">
              <w:rPr>
                <w:rFonts w:ascii="Times New Roman" w:eastAsia="Calibri" w:hAnsi="Times New Roman"/>
                <w:bCs/>
                <w:sz w:val="24"/>
              </w:rPr>
              <w:t xml:space="preserve"> didik memahami informasi berupa gagasan, pikiran, pandangan, arahan atau pesan dari </w:t>
            </w:r>
            <w:r w:rsidRPr="00FE6D69">
              <w:rPr>
                <w:rFonts w:ascii="Times New Roman" w:eastAsia="Calibri" w:hAnsi="Times New Roman"/>
                <w:sz w:val="24"/>
                <w:lang w:val="id-ID"/>
              </w:rPr>
              <w:t>berbagai</w:t>
            </w:r>
            <w:r w:rsidRPr="00FE6D69">
              <w:rPr>
                <w:rFonts w:ascii="Times New Roman" w:eastAsia="Calibri" w:hAnsi="Times New Roman"/>
                <w:bCs/>
                <w:sz w:val="24"/>
              </w:rPr>
              <w:t xml:space="preserve"> jenis teks  misalnya teks deskripsi, narasi, puisi, eksplanasi dan eksposisi dari teks visual </w:t>
            </w:r>
            <w:r w:rsidRPr="00FE6D69">
              <w:rPr>
                <w:rFonts w:ascii="Times New Roman" w:eastAsia="Calibri" w:hAnsi="Times New Roman"/>
                <w:bCs/>
                <w:sz w:val="24"/>
                <w:lang w:val="id-ID"/>
              </w:rPr>
              <w:t>dan</w:t>
            </w:r>
            <w:r w:rsidRPr="00FE6D69">
              <w:rPr>
                <w:rFonts w:ascii="Times New Roman" w:eastAsia="Calibri" w:hAnsi="Times New Roman"/>
                <w:bCs/>
                <w:sz w:val="24"/>
              </w:rPr>
              <w:t xml:space="preserve"> audiovisual untuk menemukan makna yang tersurat dan tersirat. Peserta didik menginterpretasikan informasi untuk mengungkapkan simpati, kepedulian, empati atau pendapat pro dan kontra dari teks visual dan audiovisual. Peserta didik menggunakan sumber informasi lain untuk menilai akurasi dan kualitas data serta membandingkan informasi pada teks. Peserta didik mampu mengeksplorasi dan mengevaluasi berbagai topik aktual yang dibaca dan dipirsa.</w:t>
            </w:r>
          </w:p>
          <w:p w:rsidR="0048587A" w:rsidRPr="001224EF" w:rsidRDefault="0048587A"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Berbicara dan Mempresentasikan</w:t>
            </w:r>
          </w:p>
          <w:p w:rsidR="0048587A" w:rsidRPr="00FE6D69" w:rsidRDefault="0048587A"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rPr>
              <w:t xml:space="preserve">Peserta didik mampu </w:t>
            </w:r>
            <w:r w:rsidRPr="00FE6D69">
              <w:rPr>
                <w:rFonts w:ascii="Times New Roman" w:eastAsia="Calibri" w:hAnsi="Times New Roman"/>
                <w:sz w:val="24"/>
                <w:lang w:val="id-ID"/>
              </w:rPr>
              <w:t>menyampaikan</w:t>
            </w:r>
            <w:r w:rsidRPr="00FE6D69">
              <w:rPr>
                <w:rFonts w:ascii="Times New Roman" w:eastAsia="Calibri" w:hAnsi="Times New Roman"/>
                <w:bCs/>
                <w:sz w:val="24"/>
              </w:rPr>
              <w:t xml:space="preserve"> gagasan, pikiran, pandangan, arahan atau pesan untuk tujuan pengajuan usul, pemecahan masalah, dan pemberian solusi secara lisan dalam bentuk monolog dan dialog logis, kritis, dan kreatif. Peserta didik</w:t>
            </w:r>
            <w:r w:rsidRPr="00FE6D69">
              <w:rPr>
                <w:rFonts w:ascii="Times New Roman" w:eastAsia="Calibri" w:hAnsi="Times New Roman"/>
                <w:bCs/>
                <w:sz w:val="24"/>
                <w:lang w:val="id-ID"/>
              </w:rPr>
              <w:t xml:space="preserve"> </w:t>
            </w:r>
            <w:r w:rsidRPr="00FE6D69">
              <w:rPr>
                <w:rFonts w:ascii="Times New Roman" w:eastAsia="Calibri" w:hAnsi="Times New Roman"/>
                <w:bCs/>
                <w:sz w:val="24"/>
              </w:rPr>
              <w:t xml:space="preserve">mampu menggunakan dan memaknai kosakata baru yang memiliki makna denotatif, konotatif, dan kiasan untuk berbicara dan menyajikan gagasannya. Peserta didik mampu menggunakan ungkapan sesuai dengan norma kesopanan dalam berkomunikasi. Peserta didik mampu berdiskusi secara aktif, kontributif, efektif, dan santun. Peserta didik mampu menuturkan dan menyajikan ungkapan simpati, empati, peduli, perasaan, dan penghargaan dalam bentuk teks informatif dan fiksi melalui teks multimoda. Peserta didik mampu mengungkapkan dan </w:t>
            </w:r>
            <w:r w:rsidRPr="00FE6D69">
              <w:rPr>
                <w:rFonts w:ascii="Times New Roman" w:eastAsia="Calibri" w:hAnsi="Times New Roman"/>
                <w:sz w:val="24"/>
                <w:lang w:val="id-ID"/>
              </w:rPr>
              <w:t>mempresentasikan</w:t>
            </w:r>
            <w:r w:rsidRPr="00FE6D69">
              <w:rPr>
                <w:rFonts w:ascii="Times New Roman" w:eastAsia="Calibri" w:hAnsi="Times New Roman"/>
                <w:bCs/>
                <w:sz w:val="24"/>
              </w:rPr>
              <w:t xml:space="preserve"> berbagai topik aktual secara kritis.</w:t>
            </w:r>
          </w:p>
          <w:p w:rsidR="0048587A" w:rsidRPr="00FE6D69" w:rsidRDefault="0048587A" w:rsidP="006A256F">
            <w:pPr>
              <w:spacing w:before="60" w:after="60" w:line="240" w:lineRule="auto"/>
              <w:ind w:left="34" w:right="130"/>
              <w:rPr>
                <w:rFonts w:ascii="Times New Roman" w:eastAsia="Calibri" w:hAnsi="Times New Roman"/>
                <w:b/>
                <w:bCs/>
                <w:sz w:val="24"/>
                <w:lang w:val="id-ID"/>
              </w:rPr>
            </w:pPr>
            <w:r w:rsidRPr="001224EF">
              <w:rPr>
                <w:rFonts w:ascii="Times New Roman" w:eastAsia="Calibri" w:hAnsi="Times New Roman"/>
                <w:b/>
                <w:bCs/>
                <w:i/>
                <w:sz w:val="24"/>
              </w:rPr>
              <w:t>Menulis</w:t>
            </w:r>
          </w:p>
          <w:p w:rsidR="0079058E" w:rsidRPr="00FE6D69" w:rsidRDefault="0048587A" w:rsidP="006A256F">
            <w:pPr>
              <w:spacing w:before="60" w:after="60" w:line="240" w:lineRule="auto"/>
              <w:ind w:left="34"/>
              <w:jc w:val="both"/>
              <w:rPr>
                <w:rFonts w:ascii="Times New Roman" w:hAnsi="Times New Roman"/>
                <w:b/>
                <w:bCs/>
                <w:color w:val="000000"/>
                <w:sz w:val="24"/>
                <w:szCs w:val="24"/>
              </w:rPr>
            </w:pPr>
            <w:r w:rsidRPr="00FE6D69">
              <w:rPr>
                <w:rFonts w:ascii="Times New Roman" w:eastAsia="Calibri" w:hAnsi="Times New Roman"/>
                <w:bCs/>
                <w:sz w:val="24"/>
              </w:rPr>
              <w:t xml:space="preserve">Peserta </w:t>
            </w:r>
            <w:r w:rsidRPr="00FE6D69">
              <w:rPr>
                <w:rFonts w:ascii="Times New Roman" w:eastAsia="Calibri" w:hAnsi="Times New Roman"/>
                <w:sz w:val="24"/>
                <w:lang w:val="id-ID"/>
              </w:rPr>
              <w:t>didik</w:t>
            </w:r>
            <w:r w:rsidRPr="00FE6D69">
              <w:rPr>
                <w:rFonts w:ascii="Times New Roman" w:eastAsia="Calibri" w:hAnsi="Times New Roman"/>
                <w:bCs/>
                <w:sz w:val="24"/>
              </w:rPr>
              <w:t xml:space="preserve"> mampu menulis gagasan,</w:t>
            </w:r>
            <w:r w:rsidRPr="00FE6D69">
              <w:rPr>
                <w:rFonts w:ascii="Times New Roman" w:eastAsia="Calibri" w:hAnsi="Times New Roman"/>
                <w:sz w:val="24"/>
                <w:lang w:val="id-ID"/>
              </w:rPr>
              <w:t xml:space="preserve"> </w:t>
            </w:r>
            <w:r w:rsidRPr="00FE6D69">
              <w:rPr>
                <w:rFonts w:ascii="Times New Roman" w:eastAsia="Calibri" w:hAnsi="Times New Roman"/>
                <w:bCs/>
                <w:sz w:val="24"/>
              </w:rPr>
              <w:t>pikiran, pandangan, arahan atau pesan tertulis untuk berbagai tujuan secara logis, kritis, dan kreatif. Peserta didik juga menuliskan hasil penelitian menggunakan metodologi sederhana dengan mengutip sumber rujukan secara etis. 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 xml:space="preserve">Alur Tujuan </w:t>
            </w:r>
            <w:r w:rsidRPr="00FE6D69">
              <w:rPr>
                <w:rFonts w:ascii="Times New Roman" w:hAnsi="Times New Roman"/>
                <w:b/>
                <w:bCs/>
                <w:sz w:val="24"/>
                <w:lang w:val="id-ID"/>
              </w:rPr>
              <w:lastRenderedPageBreak/>
              <w:t>Pembelajaran dalam setiap fase</w:t>
            </w:r>
          </w:p>
        </w:tc>
        <w:tc>
          <w:tcPr>
            <w:tcW w:w="6804" w:type="dxa"/>
          </w:tcPr>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lastRenderedPageBreak/>
              <w:t xml:space="preserve">Peserta didik dapat menjelaskan pengertian artikel ilmiah </w:t>
            </w:r>
            <w:r w:rsidRPr="00535F82">
              <w:rPr>
                <w:rFonts w:ascii="Times New Roman" w:eastAsia="Calibri" w:hAnsi="Times New Roman"/>
                <w:sz w:val="24"/>
                <w:lang w:val="id-ID"/>
              </w:rPr>
              <w:lastRenderedPageBreak/>
              <w:t>populer, membedakan artikel ilmiah dengan artikel ilmiah populer, dan dapat menyebutkan informasi yang ada di dalamnya.</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menjelaskan ciri-ciri artikel ilmiah populer</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mengidentifikasi dan memberi contoh fakta dan opini dalam artikel ilmiah populer.</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melakukan wawancara, menyebarkan kuesioner, dan studi pustaka, untuk mendapatkan informasi dalam menulis sebuah artikel ilmiah populer.</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membuat sebuah artikel ilmiah populer.</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menunjukkan contoh kalimat perbandingan dan analogi dalam teks serta dapat membuat kalimat perbandingan dan analogi sendiri.</w:t>
            </w:r>
          </w:p>
          <w:p w:rsidR="0079058E"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memberi contoh antonim dan sinonim.</w:t>
            </w:r>
          </w:p>
        </w:tc>
      </w:tr>
      <w:tr w:rsidR="0079058E" w:rsidRPr="00FE6D69" w:rsidTr="00B83FD9">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Kata/Frasa Kunci, Topik/Konten Inti, Penjelasan Singkat</w:t>
            </w:r>
          </w:p>
        </w:tc>
        <w:tc>
          <w:tcPr>
            <w:tcW w:w="6804" w:type="dxa"/>
          </w:tcPr>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mengenal artikel ilmiah populer</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Artikel ilmiah populer serta Informasi dalam artikel ilmiah populer</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fokus pembelajaran adalah menjelaskan pengertian artikel ilmiah populer, membedakan artikel ilmiah dengan artikel ilmiah populer, dan dapat menyebutkan informasi yang ada di dalamnya.</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mengenal ciri-ciri artikel ilmiah populer</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mengidentifikasi ciri-ciri artikel ilmiah populer. Ciri-ciri artikel ilmiah populer a</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fokus pembelajaran adalah menjelaskan ciri-ciri artikel ilmiah populer.</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mengidentifikasi fakta dan opini dalam artikel ilmiah populer</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pengertian fakta dan opini serta mengidentifikasi fakta dan opini di dalam teks.</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fokus pembelajaran adalah mengidentifikasi dan memberi contoh fakta dan opini dalam artikel ilmiah populer.</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cara mengumpulkan data dalam menulis artikel ilmiah populer</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teknik mendapatkan informasi dalam penulisan artikel ilmiah populer.</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fokus pembelajaran adalah melakukan wawancara, menyebarkan kuesioner, dan studi pustaka, untuk mendapatkan informasi dalam menulis sebuah artikel ilmiah populer.</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mengenal langkah penulisan artikel ilmiah populer</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langkah-langkah penulisan artikel ilmiah populer.</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lastRenderedPageBreak/>
              <w:t xml:space="preserve">Penjelasan singkat: </w:t>
            </w:r>
            <w:r w:rsidRPr="00535F82">
              <w:rPr>
                <w:rFonts w:ascii="Times New Roman" w:eastAsia="Calibri" w:hAnsi="Times New Roman"/>
                <w:sz w:val="24"/>
                <w:lang w:val="id-ID"/>
              </w:rPr>
              <w:t>membuat sebuah artikel ilmiah populer.</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mengenal kalimat perbandingan, analogi, antonim, dan sinonim</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mengenal kalimat perbandingan dan kalimat analogi.</w:t>
            </w:r>
          </w:p>
          <w:p w:rsidR="0079058E"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menunjukkan contoh kalimat perbandingan dan analogi dalam teks serta dapat membuat kalimat perbandingan dan analogi sendiri serta dapat memberi contoh antonim dan sinonim.</w:t>
            </w:r>
          </w:p>
        </w:tc>
      </w:tr>
      <w:tr w:rsidR="001224EF" w:rsidRPr="00FE6D69" w:rsidTr="00B83FD9">
        <w:tc>
          <w:tcPr>
            <w:tcW w:w="2268" w:type="dxa"/>
            <w:shd w:val="clear" w:color="auto" w:fill="DAEEF3" w:themeFill="accent5" w:themeFillTint="33"/>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Perkiraan Jumlah Jam</w:t>
            </w:r>
          </w:p>
        </w:tc>
        <w:tc>
          <w:tcPr>
            <w:tcW w:w="6804" w:type="dxa"/>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eastAsia="Calibri" w:hAnsi="Times New Roman"/>
                <w:bCs/>
                <w:sz w:val="24"/>
              </w:rPr>
              <w:t>6 JP</w:t>
            </w:r>
          </w:p>
        </w:tc>
      </w:tr>
      <w:tr w:rsidR="001224EF" w:rsidRPr="00FE6D69" w:rsidTr="00B83FD9">
        <w:tc>
          <w:tcPr>
            <w:tcW w:w="2268" w:type="dxa"/>
            <w:shd w:val="clear" w:color="auto" w:fill="DAEEF3" w:themeFill="accent5" w:themeFillTint="33"/>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Profil Pelajar Pancasila</w:t>
            </w:r>
          </w:p>
        </w:tc>
        <w:tc>
          <w:tcPr>
            <w:tcW w:w="6804" w:type="dxa"/>
          </w:tcPr>
          <w:p w:rsidR="001224EF" w:rsidRPr="00535F82" w:rsidRDefault="001224EF" w:rsidP="006A256F">
            <w:pPr>
              <w:spacing w:before="60" w:after="60" w:line="240" w:lineRule="auto"/>
              <w:rPr>
                <w:rFonts w:ascii="Times New Roman" w:eastAsia="Calibri" w:hAnsi="Times New Roman"/>
                <w:sz w:val="24"/>
                <w:lang w:val="id-ID"/>
              </w:rPr>
            </w:pPr>
            <w:r w:rsidRPr="005621F3">
              <w:rPr>
                <w:rFonts w:ascii="Times New Roman" w:hAnsi="Times New Roman"/>
                <w:bCs/>
                <w:color w:val="000000"/>
                <w:sz w:val="24"/>
                <w:szCs w:val="24"/>
              </w:rPr>
              <w:t>Beriman</w:t>
            </w:r>
            <w:r w:rsidRPr="00271753">
              <w:rPr>
                <w:rFonts w:ascii="Times New Roman" w:hAnsi="Times New Roman"/>
                <w:sz w:val="24"/>
                <w:szCs w:val="24"/>
              </w:rPr>
              <w:t>, bertakwa kepada Tuhan yag maha Esa, bergotong royong, bernalar kritis, kreatif, inovatif, mandiri, berkebhinekaan global</w:t>
            </w:r>
          </w:p>
        </w:tc>
      </w:tr>
      <w:tr w:rsidR="006A256F" w:rsidRPr="00FE6D69" w:rsidTr="00B83FD9">
        <w:tc>
          <w:tcPr>
            <w:tcW w:w="2268" w:type="dxa"/>
            <w:shd w:val="clear" w:color="auto" w:fill="DAEEF3" w:themeFill="accent5" w:themeFillTint="33"/>
          </w:tcPr>
          <w:p w:rsidR="006A256F" w:rsidRPr="00FE6D69" w:rsidRDefault="006A256F" w:rsidP="008873C6">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Glosarium</w:t>
            </w:r>
          </w:p>
        </w:tc>
        <w:tc>
          <w:tcPr>
            <w:tcW w:w="6804" w:type="dxa"/>
          </w:tcPr>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analogi</w:t>
            </w:r>
            <w:r w:rsidRPr="005621F3">
              <w:rPr>
                <w:rFonts w:ascii="Times New Roman" w:hAnsi="Times New Roman"/>
                <w:sz w:val="24"/>
                <w:szCs w:val="24"/>
              </w:rPr>
              <w:t xml:space="preserve"> : membandingkan dua hal yang mempunyai kesamaan bentuk dengan cara kiasan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diafan</w:t>
            </w:r>
            <w:r w:rsidRPr="005621F3">
              <w:rPr>
                <w:rFonts w:ascii="Times New Roman" w:hAnsi="Times New Roman"/>
                <w:sz w:val="24"/>
                <w:szCs w:val="24"/>
              </w:rPr>
              <w:t xml:space="preserve"> : puisi yang kata dan maknanya mudah dipahami</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editor</w:t>
            </w:r>
            <w:r w:rsidRPr="005621F3">
              <w:rPr>
                <w:rFonts w:ascii="Times New Roman" w:hAnsi="Times New Roman"/>
                <w:sz w:val="24"/>
                <w:szCs w:val="24"/>
              </w:rPr>
              <w:t xml:space="preserve"> : orang yang mengedit naskah</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fiksi</w:t>
            </w:r>
            <w:r w:rsidRPr="005621F3">
              <w:rPr>
                <w:rFonts w:ascii="Times New Roman" w:hAnsi="Times New Roman"/>
                <w:sz w:val="24"/>
                <w:szCs w:val="24"/>
              </w:rPr>
              <w:t xml:space="preserve"> : cerita rekaan atau tidak berdasarkan kenyataan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ideologi</w:t>
            </w:r>
            <w:r w:rsidRPr="005621F3">
              <w:rPr>
                <w:rFonts w:ascii="Times New Roman" w:hAnsi="Times New Roman"/>
                <w:sz w:val="24"/>
                <w:szCs w:val="24"/>
              </w:rPr>
              <w:t xml:space="preserve"> : kumpulan gagasan, ide, atau cara pandang yang memberikan arahan dan tujuan untuk kehidupan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inklusi</w:t>
            </w:r>
            <w:r w:rsidRPr="005621F3">
              <w:rPr>
                <w:rFonts w:ascii="Times New Roman" w:hAnsi="Times New Roman"/>
                <w:sz w:val="24"/>
                <w:szCs w:val="24"/>
              </w:rPr>
              <w:t xml:space="preserve"> : kegiatan mengajar peserta didik berkebutuhan khusus di sekolah regular atau sekolah umum</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intonasi</w:t>
            </w:r>
            <w:r w:rsidRPr="005621F3">
              <w:rPr>
                <w:rFonts w:ascii="Times New Roman" w:hAnsi="Times New Roman"/>
                <w:sz w:val="24"/>
                <w:szCs w:val="24"/>
              </w:rPr>
              <w:t xml:space="preserve"> : ketepatan pengucapan dan irama kalimat</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majas</w:t>
            </w:r>
            <w:r w:rsidRPr="005621F3">
              <w:rPr>
                <w:rFonts w:ascii="Times New Roman" w:hAnsi="Times New Roman"/>
                <w:sz w:val="24"/>
                <w:szCs w:val="24"/>
              </w:rPr>
              <w:t xml:space="preserve"> : cara melukiskan sesuatu dengan menyamakannya dengan sesuatu yang lain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metafora</w:t>
            </w:r>
            <w:r w:rsidRPr="005621F3">
              <w:rPr>
                <w:rFonts w:ascii="Times New Roman" w:hAnsi="Times New Roman"/>
                <w:sz w:val="24"/>
                <w:szCs w:val="24"/>
              </w:rPr>
              <w:t xml:space="preserve"> : pemakaian kata atau kelompok kata bukan dengan arti yang sebenarnya</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opini</w:t>
            </w:r>
            <w:r w:rsidRPr="005621F3">
              <w:rPr>
                <w:rFonts w:ascii="Times New Roman" w:hAnsi="Times New Roman"/>
                <w:sz w:val="24"/>
                <w:szCs w:val="24"/>
              </w:rPr>
              <w:t xml:space="preserve"> : pendapat, pikiran, atau pendirian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persuasif</w:t>
            </w:r>
            <w:r w:rsidRPr="005621F3">
              <w:rPr>
                <w:rFonts w:ascii="Times New Roman" w:hAnsi="Times New Roman"/>
                <w:sz w:val="24"/>
                <w:szCs w:val="24"/>
              </w:rPr>
              <w:t xml:space="preserve"> : membujuk secara halus untuk meyakinkan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repetisi</w:t>
            </w:r>
            <w:r w:rsidRPr="005621F3">
              <w:rPr>
                <w:rFonts w:ascii="Times New Roman" w:hAnsi="Times New Roman"/>
                <w:sz w:val="24"/>
                <w:szCs w:val="24"/>
              </w:rPr>
              <w:t xml:space="preserve"> : gaya bahasa yang menggunakan pengulangan kata untuk mendapatkan makna tertentu</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simile</w:t>
            </w:r>
            <w:r w:rsidRPr="005621F3">
              <w:rPr>
                <w:rFonts w:ascii="Times New Roman" w:hAnsi="Times New Roman"/>
                <w:sz w:val="24"/>
                <w:szCs w:val="24"/>
              </w:rPr>
              <w:t xml:space="preserve"> : majas pertautan yang membandingkan dua hal yang secara hakiki berbeda, tetapi dianggap memiliki kesamaan dengan penanda kata (seperti, laksana, bagaikan, dan bak)</w:t>
            </w:r>
          </w:p>
        </w:tc>
      </w:tr>
    </w:tbl>
    <w:p w:rsidR="00876DCB" w:rsidRPr="00FE6D69" w:rsidRDefault="00876DCB" w:rsidP="006A256F">
      <w:pPr>
        <w:spacing w:before="60" w:after="60" w:line="240" w:lineRule="auto"/>
        <w:rPr>
          <w:rFonts w:ascii="Times New Roman" w:hAnsi="Times New Roman"/>
          <w:b/>
          <w:bCs/>
          <w:color w:val="000000"/>
          <w:sz w:val="24"/>
          <w:szCs w:val="24"/>
        </w:rPr>
      </w:pPr>
    </w:p>
    <w:p w:rsidR="00A6488C" w:rsidRPr="00FE6D69" w:rsidRDefault="00A6488C" w:rsidP="006A256F">
      <w:pPr>
        <w:spacing w:before="60" w:after="60" w:line="240" w:lineRule="auto"/>
        <w:rPr>
          <w:rFonts w:ascii="Times New Roman" w:hAnsi="Times New Roman"/>
          <w:b/>
          <w:bCs/>
          <w:color w:val="000000"/>
          <w:sz w:val="24"/>
          <w:szCs w:val="24"/>
        </w:rPr>
      </w:pPr>
      <w:r w:rsidRPr="00FE6D69">
        <w:rPr>
          <w:rFonts w:ascii="Times New Roman" w:hAnsi="Times New Roman"/>
          <w:b/>
          <w:bCs/>
          <w:color w:val="000000"/>
          <w:sz w:val="24"/>
          <w:szCs w:val="24"/>
        </w:rPr>
        <w:br w:type="page"/>
      </w:r>
    </w:p>
    <w:p w:rsidR="00A6488C" w:rsidRPr="00FE6D69" w:rsidRDefault="00A6488C" w:rsidP="006A256F">
      <w:pPr>
        <w:spacing w:before="60" w:after="60" w:line="240" w:lineRule="auto"/>
        <w:jc w:val="center"/>
        <w:rPr>
          <w:rFonts w:ascii="Times New Roman" w:hAnsi="Times New Roman"/>
          <w:b/>
          <w:sz w:val="24"/>
          <w:szCs w:val="28"/>
          <w:lang w:val="en-ID"/>
        </w:rPr>
      </w:pPr>
      <w:r w:rsidRPr="00FE6D69">
        <w:rPr>
          <w:rFonts w:ascii="Times New Roman" w:hAnsi="Times New Roman"/>
          <w:b/>
          <w:sz w:val="24"/>
          <w:szCs w:val="28"/>
          <w:lang w:val="en-ID"/>
        </w:rPr>
        <w:lastRenderedPageBreak/>
        <w:t>ALUR DAN TUJUAN PEMBELAJARAN</w:t>
      </w:r>
    </w:p>
    <w:p w:rsidR="00A6488C" w:rsidRPr="00FE6D69" w:rsidRDefault="00A6488C" w:rsidP="006A256F">
      <w:pPr>
        <w:spacing w:before="60" w:after="60" w:line="240" w:lineRule="auto"/>
        <w:jc w:val="center"/>
        <w:rPr>
          <w:rFonts w:ascii="Times New Roman" w:hAnsi="Times New Roman"/>
          <w:b/>
          <w:sz w:val="24"/>
          <w:szCs w:val="28"/>
          <w:lang w:val="en-ID"/>
        </w:rPr>
      </w:pPr>
      <w:r w:rsidRPr="00FE6D69">
        <w:rPr>
          <w:rFonts w:ascii="Times New Roman" w:hAnsi="Times New Roman"/>
          <w:b/>
          <w:sz w:val="24"/>
          <w:szCs w:val="28"/>
          <w:lang w:val="en-ID"/>
        </w:rPr>
        <w:t>BAHASA INDONESIA FASE D KELAS VII</w:t>
      </w:r>
    </w:p>
    <w:p w:rsidR="00A6488C" w:rsidRPr="00FE6D69" w:rsidRDefault="00A6488C" w:rsidP="006A256F">
      <w:pPr>
        <w:spacing w:before="60" w:after="60" w:line="240" w:lineRule="auto"/>
        <w:jc w:val="center"/>
        <w:rPr>
          <w:rFonts w:ascii="Times New Roman" w:hAnsi="Times New Roman"/>
          <w:b/>
          <w:sz w:val="24"/>
          <w:szCs w:val="28"/>
          <w:lang w:val="en-ID"/>
        </w:rPr>
      </w:pPr>
    </w:p>
    <w:p w:rsidR="00A6488C" w:rsidRPr="00FE6D69" w:rsidRDefault="00A6488C" w:rsidP="006A256F">
      <w:pPr>
        <w:spacing w:before="60" w:after="60" w:line="240" w:lineRule="auto"/>
        <w:rPr>
          <w:rFonts w:ascii="Times New Roman" w:hAnsi="Times New Roman"/>
          <w:b/>
          <w:bCs/>
          <w:caps/>
          <w:color w:val="000000"/>
          <w:sz w:val="24"/>
          <w:szCs w:val="24"/>
        </w:rPr>
      </w:pPr>
      <w:r w:rsidRPr="00FE6D69">
        <w:rPr>
          <w:rFonts w:ascii="Times New Roman" w:hAnsi="Times New Roman"/>
          <w:b/>
          <w:bCs/>
          <w:caps/>
          <w:color w:val="000000"/>
          <w:sz w:val="24"/>
          <w:szCs w:val="24"/>
          <w:highlight w:val="yellow"/>
          <w:lang w:val="pt-BR"/>
        </w:rPr>
        <w:t xml:space="preserve">Semester </w:t>
      </w:r>
      <w:r w:rsidRPr="00FE6D69">
        <w:rPr>
          <w:rFonts w:ascii="Times New Roman" w:hAnsi="Times New Roman"/>
          <w:b/>
          <w:bCs/>
          <w:caps/>
          <w:color w:val="000000"/>
          <w:sz w:val="24"/>
          <w:szCs w:val="24"/>
          <w:highlight w:val="yellow"/>
          <w:lang w:val="id-ID"/>
        </w:rPr>
        <w:t>:</w:t>
      </w:r>
      <w:r w:rsidRPr="00FE6D69">
        <w:rPr>
          <w:rFonts w:ascii="Times New Roman" w:hAnsi="Times New Roman"/>
          <w:b/>
          <w:bCs/>
          <w:caps/>
          <w:color w:val="000000"/>
          <w:sz w:val="24"/>
          <w:szCs w:val="24"/>
          <w:highlight w:val="yellow"/>
        </w:rPr>
        <w:t xml:space="preserve"> 2 (GENAP)</w:t>
      </w:r>
    </w:p>
    <w:p w:rsidR="00876DCB" w:rsidRPr="00FE6D69" w:rsidRDefault="00876DCB" w:rsidP="006A256F">
      <w:pPr>
        <w:spacing w:before="60" w:after="60" w:line="240" w:lineRule="auto"/>
        <w:rPr>
          <w:rFonts w:ascii="Times New Roman" w:hAnsi="Times New Roman"/>
          <w:b/>
          <w:bCs/>
          <w:color w:val="000000"/>
          <w:sz w:val="24"/>
          <w:szCs w:val="24"/>
        </w:rPr>
      </w:pPr>
    </w:p>
    <w:tbl>
      <w:tblPr>
        <w:tblStyle w:val="TableGrid"/>
        <w:tblW w:w="9072" w:type="dxa"/>
        <w:tblInd w:w="108" w:type="dxa"/>
        <w:tblLook w:val="04A0" w:firstRow="1" w:lastRow="0" w:firstColumn="1" w:lastColumn="0" w:noHBand="0" w:noVBand="1"/>
      </w:tblPr>
      <w:tblGrid>
        <w:gridCol w:w="2268"/>
        <w:gridCol w:w="6804"/>
      </w:tblGrid>
      <w:tr w:rsidR="00876DCB" w:rsidRPr="00FE6D69" w:rsidTr="00D017D6">
        <w:tc>
          <w:tcPr>
            <w:tcW w:w="9072" w:type="dxa"/>
            <w:gridSpan w:val="2"/>
            <w:shd w:val="clear" w:color="auto" w:fill="FDE9D9" w:themeFill="accent6" w:themeFillTint="33"/>
          </w:tcPr>
          <w:p w:rsidR="00876DCB" w:rsidRPr="00FE6D69" w:rsidRDefault="00876DCB" w:rsidP="006A256F">
            <w:pPr>
              <w:spacing w:before="60" w:after="60" w:line="240" w:lineRule="auto"/>
              <w:jc w:val="center"/>
              <w:rPr>
                <w:rFonts w:ascii="Times New Roman" w:hAnsi="Times New Roman"/>
                <w:b/>
                <w:bCs/>
                <w:caps/>
                <w:color w:val="000000"/>
                <w:sz w:val="24"/>
                <w:szCs w:val="24"/>
              </w:rPr>
            </w:pPr>
            <w:r w:rsidRPr="00FE6D69">
              <w:rPr>
                <w:rFonts w:ascii="Times New Roman" w:hAnsi="Times New Roman"/>
                <w:b/>
                <w:bCs/>
                <w:caps/>
                <w:color w:val="000000"/>
                <w:sz w:val="24"/>
                <w:szCs w:val="24"/>
              </w:rPr>
              <w:t xml:space="preserve">BAB 4 : </w:t>
            </w:r>
            <w:r w:rsidR="0048587A" w:rsidRPr="00FE6D69">
              <w:rPr>
                <w:rFonts w:ascii="Times New Roman" w:hAnsi="Times New Roman"/>
                <w:b/>
                <w:bCs/>
                <w:caps/>
                <w:sz w:val="24"/>
              </w:rPr>
              <w:t>Mengulas Karya Fiksi</w:t>
            </w:r>
          </w:p>
        </w:tc>
      </w:tr>
      <w:tr w:rsidR="0079058E" w:rsidRPr="00FE6D69" w:rsidTr="00D017D6">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(CP)</w:t>
            </w:r>
          </w:p>
        </w:tc>
        <w:tc>
          <w:tcPr>
            <w:tcW w:w="6804" w:type="dxa"/>
          </w:tcPr>
          <w:p w:rsidR="0079058E" w:rsidRPr="00FE6D69" w:rsidRDefault="0048587A" w:rsidP="006A256F">
            <w:pPr>
              <w:spacing w:before="60" w:after="60" w:line="240" w:lineRule="auto"/>
              <w:ind w:left="34"/>
              <w:jc w:val="both"/>
              <w:rPr>
                <w:rFonts w:ascii="Times New Roman" w:hAnsi="Times New Roman"/>
                <w:b/>
                <w:bCs/>
                <w:color w:val="000000"/>
                <w:sz w:val="24"/>
                <w:szCs w:val="24"/>
              </w:rPr>
            </w:pPr>
            <w:r w:rsidRPr="00FE6D69">
              <w:rPr>
                <w:rFonts w:ascii="Times New Roman" w:eastAsia="Calibri" w:hAnsi="Times New Roman"/>
                <w:bCs/>
                <w:sz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tc>
      </w:tr>
      <w:tr w:rsidR="0079058E" w:rsidRPr="00FE6D69" w:rsidTr="00D017D6">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Elemen</w:t>
            </w:r>
          </w:p>
        </w:tc>
        <w:tc>
          <w:tcPr>
            <w:tcW w:w="6804" w:type="dxa"/>
          </w:tcPr>
          <w:p w:rsidR="0048587A" w:rsidRPr="00FE6D69" w:rsidRDefault="0048587A" w:rsidP="006A256F">
            <w:pPr>
              <w:spacing w:before="60" w:after="60" w:line="240" w:lineRule="auto"/>
              <w:ind w:left="34" w:right="130"/>
              <w:rPr>
                <w:rFonts w:ascii="Times New Roman" w:eastAsia="Calibri" w:hAnsi="Times New Roman"/>
                <w:b/>
                <w:bCs/>
                <w:sz w:val="24"/>
              </w:rPr>
            </w:pPr>
            <w:r w:rsidRPr="001224EF">
              <w:rPr>
                <w:rFonts w:ascii="Times New Roman" w:eastAsia="Calibri" w:hAnsi="Times New Roman"/>
                <w:b/>
                <w:bCs/>
                <w:i/>
                <w:sz w:val="24"/>
              </w:rPr>
              <w:t>Menyimak</w:t>
            </w:r>
            <w:r w:rsidRPr="00FE6D69">
              <w:rPr>
                <w:rFonts w:ascii="Times New Roman" w:eastAsia="Calibri" w:hAnsi="Times New Roman"/>
                <w:b/>
                <w:bCs/>
                <w:sz w:val="24"/>
              </w:rPr>
              <w:t xml:space="preserve"> </w:t>
            </w:r>
          </w:p>
          <w:p w:rsidR="0048587A" w:rsidRPr="00FE6D69" w:rsidRDefault="0048587A" w:rsidP="006A256F">
            <w:pPr>
              <w:spacing w:before="60" w:after="60" w:line="240" w:lineRule="auto"/>
              <w:ind w:left="34"/>
              <w:jc w:val="both"/>
              <w:rPr>
                <w:rFonts w:ascii="Times New Roman" w:eastAsia="Calibri" w:hAnsi="Times New Roman"/>
                <w:bCs/>
                <w:sz w:val="24"/>
              </w:rPr>
            </w:pPr>
            <w:r w:rsidRPr="00FE6D69">
              <w:rPr>
                <w:rFonts w:ascii="Times New Roman" w:eastAsia="Calibri" w:hAnsi="Times New Roman"/>
                <w:bCs/>
                <w:sz w:val="24"/>
                <w:lang w:val="id-ID"/>
              </w:rPr>
              <w:t xml:space="preserve">Peserta didik mampu </w:t>
            </w:r>
            <w:r w:rsidRPr="00FE6D69">
              <w:rPr>
                <w:rFonts w:ascii="Times New Roman" w:eastAsia="Calibri" w:hAnsi="Times New Roman"/>
                <w:sz w:val="24"/>
                <w:lang w:val="id-ID"/>
              </w:rPr>
              <w:t>menganalisis</w:t>
            </w:r>
            <w:r w:rsidRPr="00FE6D69">
              <w:rPr>
                <w:rFonts w:ascii="Times New Roman" w:eastAsia="Calibri" w:hAnsi="Times New Roman"/>
                <w:bCs/>
                <w:sz w:val="24"/>
                <w:lang w:val="id-ID"/>
              </w:rPr>
              <w:t xml:space="preserve"> dan memaknai informasi berupa gagasan, pikiran, perasaan, pandangan, arahan atau </w:t>
            </w:r>
            <w:r w:rsidRPr="00FE6D69">
              <w:rPr>
                <w:rFonts w:ascii="Times New Roman" w:eastAsia="Calibri" w:hAnsi="Times New Roman"/>
                <w:bCs/>
                <w:sz w:val="24"/>
              </w:rPr>
              <w:t>pesan</w:t>
            </w:r>
            <w:r w:rsidRPr="00FE6D69">
              <w:rPr>
                <w:rFonts w:ascii="Times New Roman" w:eastAsia="Calibri" w:hAnsi="Times New Roman"/>
                <w:bCs/>
                <w:sz w:val="24"/>
                <w:lang w:val="id-ID"/>
              </w:rPr>
              <w:t xml:space="preserve"> yang tepat dari berbagai jenis teks (nonfiksi dan fiksi) audiovisual dan aural dalam bentuk monolog, dialog, dan gelar wicara. Peserta didik mampu mengeksplorasi dan mengevaluasi berbagai informasi dari topik aktual yang didengar.</w:t>
            </w:r>
          </w:p>
          <w:p w:rsidR="0048587A" w:rsidRPr="001224EF" w:rsidRDefault="0048587A"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Membaca dan Memirsa</w:t>
            </w:r>
          </w:p>
          <w:p w:rsidR="0048587A" w:rsidRPr="00FE6D69" w:rsidRDefault="0048587A"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lang w:val="id-ID"/>
              </w:rPr>
              <w:t>Peserta</w:t>
            </w:r>
            <w:r w:rsidRPr="00FE6D69">
              <w:rPr>
                <w:rFonts w:ascii="Times New Roman" w:eastAsia="Calibri" w:hAnsi="Times New Roman"/>
                <w:bCs/>
                <w:sz w:val="24"/>
              </w:rPr>
              <w:t xml:space="preserve"> didik memahami informasi berupa gagasan, pikiran, pandangan, arahan atau pesan dari </w:t>
            </w:r>
            <w:r w:rsidRPr="00FE6D69">
              <w:rPr>
                <w:rFonts w:ascii="Times New Roman" w:eastAsia="Calibri" w:hAnsi="Times New Roman"/>
                <w:sz w:val="24"/>
                <w:lang w:val="id-ID"/>
              </w:rPr>
              <w:t>berbagai</w:t>
            </w:r>
            <w:r w:rsidRPr="00FE6D69">
              <w:rPr>
                <w:rFonts w:ascii="Times New Roman" w:eastAsia="Calibri" w:hAnsi="Times New Roman"/>
                <w:bCs/>
                <w:sz w:val="24"/>
              </w:rPr>
              <w:t xml:space="preserve"> jenis teks  misalnya teks deskripsi, narasi, puisi, eksplanasi dan eksposisi dari teks visual </w:t>
            </w:r>
            <w:r w:rsidRPr="00FE6D69">
              <w:rPr>
                <w:rFonts w:ascii="Times New Roman" w:eastAsia="Calibri" w:hAnsi="Times New Roman"/>
                <w:bCs/>
                <w:sz w:val="24"/>
                <w:lang w:val="id-ID"/>
              </w:rPr>
              <w:t>dan</w:t>
            </w:r>
            <w:r w:rsidRPr="00FE6D69">
              <w:rPr>
                <w:rFonts w:ascii="Times New Roman" w:eastAsia="Calibri" w:hAnsi="Times New Roman"/>
                <w:bCs/>
                <w:sz w:val="24"/>
              </w:rPr>
              <w:t xml:space="preserve"> audiovisual untuk menemukan makna yang tersurat dan tersirat. Peserta didik menginterpretasikan informasi untuk mengungkapkan simpati, kepedulian, empati atau pendapat pro dan kontra dari teks visual dan audiovisual. Peserta didik menggunakan sumber informasi lain untuk menilai akurasi dan kualitas data serta membandingkan informasi pada teks. Peserta didik mampu mengeksplorasi dan mengevaluasi berbagai topik aktual yang dibaca dan dipirsa.</w:t>
            </w:r>
          </w:p>
          <w:p w:rsidR="0048587A" w:rsidRPr="001224EF" w:rsidRDefault="0048587A"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Berbicara dan Mempresentasikan</w:t>
            </w:r>
          </w:p>
          <w:p w:rsidR="0048587A" w:rsidRPr="00FE6D69" w:rsidRDefault="0048587A"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rPr>
              <w:t xml:space="preserve">Peserta didik mampu </w:t>
            </w:r>
            <w:r w:rsidRPr="00FE6D69">
              <w:rPr>
                <w:rFonts w:ascii="Times New Roman" w:eastAsia="Calibri" w:hAnsi="Times New Roman"/>
                <w:sz w:val="24"/>
                <w:lang w:val="id-ID"/>
              </w:rPr>
              <w:t>menyampaikan</w:t>
            </w:r>
            <w:r w:rsidRPr="00FE6D69">
              <w:rPr>
                <w:rFonts w:ascii="Times New Roman" w:eastAsia="Calibri" w:hAnsi="Times New Roman"/>
                <w:bCs/>
                <w:sz w:val="24"/>
              </w:rPr>
              <w:t xml:space="preserve"> gagasan, pikiran, pandangan, arahan atau pesan untuk tujuan pengajuan usul, pemecahan masalah, dan pemberian solusi secara lisan dalam bentuk monolog dan dialog logis, kritis, dan kreatif. Peserta didik</w:t>
            </w:r>
            <w:r w:rsidRPr="00FE6D69">
              <w:rPr>
                <w:rFonts w:ascii="Times New Roman" w:eastAsia="Calibri" w:hAnsi="Times New Roman"/>
                <w:bCs/>
                <w:sz w:val="24"/>
                <w:lang w:val="id-ID"/>
              </w:rPr>
              <w:t xml:space="preserve"> </w:t>
            </w:r>
            <w:r w:rsidRPr="00FE6D69">
              <w:rPr>
                <w:rFonts w:ascii="Times New Roman" w:eastAsia="Calibri" w:hAnsi="Times New Roman"/>
                <w:bCs/>
                <w:sz w:val="24"/>
              </w:rPr>
              <w:t xml:space="preserve">mampu menggunakan dan memaknai kosakata baru yang memiliki makna denotatif, konotatif, dan kiasan untuk berbicara dan menyajikan gagasannya. Peserta didik mampu menggunakan ungkapan sesuai dengan norma kesopanan dalam berkomunikasi. Peserta didik mampu berdiskusi secara aktif, kontributif, efektif, dan santun. </w:t>
            </w:r>
            <w:r w:rsidRPr="00FE6D69">
              <w:rPr>
                <w:rFonts w:ascii="Times New Roman" w:eastAsia="Calibri" w:hAnsi="Times New Roman"/>
                <w:bCs/>
                <w:sz w:val="24"/>
              </w:rPr>
              <w:lastRenderedPageBreak/>
              <w:t xml:space="preserve">Peserta didik mampu menuturkan dan menyajikan ungkapan simpati, empati, peduli, perasaan, dan penghargaan dalam bentuk teks informatif dan fiksi melalui teks multimoda. Peserta didik mampu mengungkapkan dan </w:t>
            </w:r>
            <w:r w:rsidRPr="00FE6D69">
              <w:rPr>
                <w:rFonts w:ascii="Times New Roman" w:eastAsia="Calibri" w:hAnsi="Times New Roman"/>
                <w:sz w:val="24"/>
                <w:lang w:val="id-ID"/>
              </w:rPr>
              <w:t>mempresentasikan</w:t>
            </w:r>
            <w:r w:rsidRPr="00FE6D69">
              <w:rPr>
                <w:rFonts w:ascii="Times New Roman" w:eastAsia="Calibri" w:hAnsi="Times New Roman"/>
                <w:bCs/>
                <w:sz w:val="24"/>
              </w:rPr>
              <w:t xml:space="preserve"> berbagai topik aktual secara kritis.</w:t>
            </w:r>
          </w:p>
          <w:p w:rsidR="0048587A" w:rsidRPr="00FE6D69" w:rsidRDefault="0048587A" w:rsidP="006A256F">
            <w:pPr>
              <w:spacing w:before="60" w:after="60" w:line="240" w:lineRule="auto"/>
              <w:ind w:left="34" w:right="130"/>
              <w:rPr>
                <w:rFonts w:ascii="Times New Roman" w:eastAsia="Calibri" w:hAnsi="Times New Roman"/>
                <w:b/>
                <w:bCs/>
                <w:sz w:val="24"/>
                <w:lang w:val="id-ID"/>
              </w:rPr>
            </w:pPr>
            <w:r w:rsidRPr="001224EF">
              <w:rPr>
                <w:rFonts w:ascii="Times New Roman" w:eastAsia="Calibri" w:hAnsi="Times New Roman"/>
                <w:b/>
                <w:bCs/>
                <w:i/>
                <w:sz w:val="24"/>
              </w:rPr>
              <w:t>Menulis</w:t>
            </w:r>
          </w:p>
          <w:p w:rsidR="0079058E" w:rsidRPr="00FE6D69" w:rsidRDefault="0048587A" w:rsidP="006A256F">
            <w:pPr>
              <w:spacing w:before="60" w:after="60" w:line="240" w:lineRule="auto"/>
              <w:ind w:left="34"/>
              <w:jc w:val="both"/>
              <w:rPr>
                <w:rFonts w:ascii="Times New Roman" w:hAnsi="Times New Roman"/>
                <w:b/>
                <w:bCs/>
                <w:color w:val="000000"/>
                <w:sz w:val="24"/>
                <w:szCs w:val="24"/>
              </w:rPr>
            </w:pPr>
            <w:r w:rsidRPr="00FE6D69">
              <w:rPr>
                <w:rFonts w:ascii="Times New Roman" w:eastAsia="Calibri" w:hAnsi="Times New Roman"/>
                <w:bCs/>
                <w:sz w:val="24"/>
              </w:rPr>
              <w:t xml:space="preserve">Peserta </w:t>
            </w:r>
            <w:r w:rsidRPr="00FE6D69">
              <w:rPr>
                <w:rFonts w:ascii="Times New Roman" w:eastAsia="Calibri" w:hAnsi="Times New Roman"/>
                <w:sz w:val="24"/>
                <w:lang w:val="id-ID"/>
              </w:rPr>
              <w:t>didik</w:t>
            </w:r>
            <w:r w:rsidRPr="00FE6D69">
              <w:rPr>
                <w:rFonts w:ascii="Times New Roman" w:eastAsia="Calibri" w:hAnsi="Times New Roman"/>
                <w:bCs/>
                <w:sz w:val="24"/>
              </w:rPr>
              <w:t xml:space="preserve"> mampu menulis gagasan,</w:t>
            </w:r>
            <w:r w:rsidRPr="00FE6D69">
              <w:rPr>
                <w:rFonts w:ascii="Times New Roman" w:eastAsia="Calibri" w:hAnsi="Times New Roman"/>
                <w:sz w:val="24"/>
                <w:lang w:val="id-ID"/>
              </w:rPr>
              <w:t xml:space="preserve"> </w:t>
            </w:r>
            <w:r w:rsidRPr="00FE6D69">
              <w:rPr>
                <w:rFonts w:ascii="Times New Roman" w:eastAsia="Calibri" w:hAnsi="Times New Roman"/>
                <w:bCs/>
                <w:sz w:val="24"/>
              </w:rPr>
              <w:t>pikiran, pandangan, arahan atau pesan tertulis untuk berbagai tujuan secara logis, kritis, dan kreatif. Peserta didik juga menuliskan hasil penelitian menggunakan metodologi sederhana dengan mengutip sumber rujukan secara etis. 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79058E" w:rsidRPr="00FE6D69" w:rsidTr="00D017D6">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Alur Tujuan Pembelajaran dalam setiap fase</w:t>
            </w:r>
          </w:p>
        </w:tc>
        <w:tc>
          <w:tcPr>
            <w:tcW w:w="6804" w:type="dxa"/>
          </w:tcPr>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memahami pengertian karya fiksi dan peserta didik berlatih mengidentifikasi informasi yang ada dalam sebuah karya fiksi.</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menjelaskan informasi yang ada dalam karya fiksi dan menyebutkan informasi yang ditemukan dalam sebuah karya fiksi.</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mengidentifikasi unsur-unsur yang ada dalam sebuah karya fiksi, dan menguraikannya dengan baik.</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melakukan penilaian terhadap unsur-unsur yang ada dalam sebuah karya fiksi.</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membandingkan kata bermakna konotasi dan denotasi yang diteumkan dalam karya fiksi.</w:t>
            </w:r>
          </w:p>
          <w:p w:rsidR="0079058E"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menulis sebuah atau resensi karya fiksi dengan baik setelah mempelajari informasi yang ada pada karya fiksi, unsur-unsur karya fiksi dan melakukan penilaian terhadap karya fiksi serta menggunakan kata bermakna konotasi dan denotasi dalam ulasan karya fiksi.</w:t>
            </w:r>
          </w:p>
        </w:tc>
      </w:tr>
      <w:tr w:rsidR="0079058E" w:rsidRPr="00FE6D69" w:rsidTr="00D017D6">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Kata/Frasa Kunci, Topik/Konten Inti, Penjelasan Singkat</w:t>
            </w:r>
          </w:p>
        </w:tc>
        <w:tc>
          <w:tcPr>
            <w:tcW w:w="6804" w:type="dxa"/>
          </w:tcPr>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mengenal karya fiksi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mengidentifikasi informansi pada karya fiksi.</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memahami pengertian karya fiksi dan peserta didik berlatih mengidentifikasi informasi yang ada dalam sebuah karya fiksi serta dapat menjelaskan informasi yang ada dalam karya fiksi dan menyebutkan informasi yang ditemukan dalam sebuah karya fiksi.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menemukan unsur sebuah karya fiksi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inti:mengindentifikasi unsur-unsur dalam karya fiksi.</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 xml:space="preserve">mengidentifikasi unsur-unsur yang ada </w:t>
            </w:r>
            <w:r w:rsidRPr="00535F82">
              <w:rPr>
                <w:rFonts w:ascii="Times New Roman" w:eastAsia="Calibri" w:hAnsi="Times New Roman"/>
                <w:sz w:val="24"/>
                <w:lang w:val="id-ID"/>
              </w:rPr>
              <w:lastRenderedPageBreak/>
              <w:t>dalam sebuah karya fiksi, dan menguraikannya dengan baik.</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melakukan penilaian terhadap karya fiksi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menandai unsur-unsur yang ada dalam karya fiksi dalam cerpen “Kota Sulap Paman Tom” serta “Parki dan Alergi Telur”.</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memahami melakukan penilaian terhadap unsur-unsur yang ada dalam sebuah karya fiksi.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membandingkan kata denotasi dan konotasi dalam karya fiksi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membandingkan kosakata yang bermakna konotasi dan denotasi dalam karya fiksi.</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membandingkan kata bermakna konotasi dan denotasi yang diteumkan dalam karya fiksi.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mengenali langkah-langkah penulisan resensi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penilaian penulisan ulasan atau resensi karya fiksi Agar peserta didik lebih memahami cara menulis ulasan atau resensi karya fiksi, guru dapat mengajak peserta didik menandai unsur-unsur paling menonjol dalam dalam karya fiksi.</w:t>
            </w:r>
          </w:p>
          <w:p w:rsidR="0079058E"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menulis sebuah atau resensi karya fiksi dengan baik setelah mempelajari informasi yang ada pada karya fiksi, unsur-unsur karya fiksi dan melakukan penilaian terhadap karya fiksi serta menggunakan kata bermakna konotasi dan denotasi dalam ulasan karya fiksi.</w:t>
            </w:r>
          </w:p>
        </w:tc>
      </w:tr>
      <w:tr w:rsidR="001224EF" w:rsidRPr="00FE6D69" w:rsidTr="00D017D6">
        <w:tc>
          <w:tcPr>
            <w:tcW w:w="2268" w:type="dxa"/>
            <w:shd w:val="clear" w:color="auto" w:fill="DAEEF3" w:themeFill="accent5" w:themeFillTint="33"/>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Perkiraan Jumlah Jam</w:t>
            </w:r>
          </w:p>
        </w:tc>
        <w:tc>
          <w:tcPr>
            <w:tcW w:w="6804" w:type="dxa"/>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eastAsia="Calibri" w:hAnsi="Times New Roman"/>
                <w:bCs/>
                <w:sz w:val="24"/>
              </w:rPr>
              <w:t>6 JP</w:t>
            </w:r>
          </w:p>
        </w:tc>
      </w:tr>
      <w:tr w:rsidR="001224EF" w:rsidRPr="00FE6D69" w:rsidTr="00D017D6">
        <w:tc>
          <w:tcPr>
            <w:tcW w:w="2268" w:type="dxa"/>
            <w:shd w:val="clear" w:color="auto" w:fill="DAEEF3" w:themeFill="accent5" w:themeFillTint="33"/>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Profil Pelajar Pancasila</w:t>
            </w:r>
          </w:p>
        </w:tc>
        <w:tc>
          <w:tcPr>
            <w:tcW w:w="6804" w:type="dxa"/>
          </w:tcPr>
          <w:p w:rsidR="001224EF" w:rsidRPr="00535F82" w:rsidRDefault="001224EF" w:rsidP="006A256F">
            <w:pPr>
              <w:spacing w:before="60" w:after="60" w:line="240" w:lineRule="auto"/>
              <w:rPr>
                <w:rFonts w:ascii="Times New Roman" w:eastAsia="Calibri" w:hAnsi="Times New Roman"/>
                <w:sz w:val="24"/>
                <w:lang w:val="id-ID"/>
              </w:rPr>
            </w:pPr>
            <w:r w:rsidRPr="005621F3">
              <w:rPr>
                <w:rFonts w:ascii="Times New Roman" w:hAnsi="Times New Roman"/>
                <w:bCs/>
                <w:color w:val="000000"/>
                <w:sz w:val="24"/>
                <w:szCs w:val="24"/>
              </w:rPr>
              <w:t>Beriman</w:t>
            </w:r>
            <w:r w:rsidRPr="00271753">
              <w:rPr>
                <w:rFonts w:ascii="Times New Roman" w:hAnsi="Times New Roman"/>
                <w:sz w:val="24"/>
                <w:szCs w:val="24"/>
              </w:rPr>
              <w:t>, bertakwa kepada Tuhan yag maha Esa, bergotong royong, bernalar kritis, kreatif, inovatif, mandiri, berkebhinekaan global</w:t>
            </w:r>
          </w:p>
        </w:tc>
      </w:tr>
      <w:tr w:rsidR="006A256F" w:rsidRPr="00FE6D69" w:rsidTr="00D017D6">
        <w:tc>
          <w:tcPr>
            <w:tcW w:w="2268" w:type="dxa"/>
            <w:shd w:val="clear" w:color="auto" w:fill="DAEEF3" w:themeFill="accent5" w:themeFillTint="33"/>
          </w:tcPr>
          <w:p w:rsidR="006A256F" w:rsidRPr="00FE6D69" w:rsidRDefault="006A256F" w:rsidP="008873C6">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Glosarium</w:t>
            </w:r>
          </w:p>
        </w:tc>
        <w:tc>
          <w:tcPr>
            <w:tcW w:w="6804" w:type="dxa"/>
          </w:tcPr>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analogi</w:t>
            </w:r>
            <w:r w:rsidRPr="005621F3">
              <w:rPr>
                <w:rFonts w:ascii="Times New Roman" w:hAnsi="Times New Roman"/>
                <w:sz w:val="24"/>
                <w:szCs w:val="24"/>
              </w:rPr>
              <w:t xml:space="preserve"> : membandingkan dua hal yang mempunyai kesamaan bentuk dengan cara kiasan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diafan</w:t>
            </w:r>
            <w:r w:rsidRPr="005621F3">
              <w:rPr>
                <w:rFonts w:ascii="Times New Roman" w:hAnsi="Times New Roman"/>
                <w:sz w:val="24"/>
                <w:szCs w:val="24"/>
              </w:rPr>
              <w:t xml:space="preserve"> : puisi yang kata dan maknanya mudah dipahami</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editor</w:t>
            </w:r>
            <w:r w:rsidRPr="005621F3">
              <w:rPr>
                <w:rFonts w:ascii="Times New Roman" w:hAnsi="Times New Roman"/>
                <w:sz w:val="24"/>
                <w:szCs w:val="24"/>
              </w:rPr>
              <w:t xml:space="preserve"> : orang yang mengedit naskah</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fiksi</w:t>
            </w:r>
            <w:r w:rsidRPr="005621F3">
              <w:rPr>
                <w:rFonts w:ascii="Times New Roman" w:hAnsi="Times New Roman"/>
                <w:sz w:val="24"/>
                <w:szCs w:val="24"/>
              </w:rPr>
              <w:t xml:space="preserve"> : cerita rekaan atau tidak berdasarkan kenyataan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ideologi</w:t>
            </w:r>
            <w:r w:rsidRPr="005621F3">
              <w:rPr>
                <w:rFonts w:ascii="Times New Roman" w:hAnsi="Times New Roman"/>
                <w:sz w:val="24"/>
                <w:szCs w:val="24"/>
              </w:rPr>
              <w:t xml:space="preserve"> : kumpulan gagasan, ide, atau cara pandang yang memberikan arahan dan tujuan untuk kehidupan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inklusi</w:t>
            </w:r>
            <w:r w:rsidRPr="005621F3">
              <w:rPr>
                <w:rFonts w:ascii="Times New Roman" w:hAnsi="Times New Roman"/>
                <w:sz w:val="24"/>
                <w:szCs w:val="24"/>
              </w:rPr>
              <w:t xml:space="preserve"> : kegiatan mengajar peserta didik berkebutuhan khusus di sekolah regular atau sekolah umum</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intonasi</w:t>
            </w:r>
            <w:r w:rsidRPr="005621F3">
              <w:rPr>
                <w:rFonts w:ascii="Times New Roman" w:hAnsi="Times New Roman"/>
                <w:sz w:val="24"/>
                <w:szCs w:val="24"/>
              </w:rPr>
              <w:t xml:space="preserve"> : ketepatan pengucapan dan irama kalimat</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majas</w:t>
            </w:r>
            <w:r w:rsidRPr="005621F3">
              <w:rPr>
                <w:rFonts w:ascii="Times New Roman" w:hAnsi="Times New Roman"/>
                <w:sz w:val="24"/>
                <w:szCs w:val="24"/>
              </w:rPr>
              <w:t xml:space="preserve"> : cara melukiskan sesuatu dengan menyamakannya dengan sesuatu yang lain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metafora</w:t>
            </w:r>
            <w:r w:rsidRPr="005621F3">
              <w:rPr>
                <w:rFonts w:ascii="Times New Roman" w:hAnsi="Times New Roman"/>
                <w:sz w:val="24"/>
                <w:szCs w:val="24"/>
              </w:rPr>
              <w:t xml:space="preserve"> : pemakaian kata atau kelompok kata bukan dengan arti yang sebenarnya</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opini</w:t>
            </w:r>
            <w:r w:rsidRPr="005621F3">
              <w:rPr>
                <w:rFonts w:ascii="Times New Roman" w:hAnsi="Times New Roman"/>
                <w:sz w:val="24"/>
                <w:szCs w:val="24"/>
              </w:rPr>
              <w:t xml:space="preserve"> : pendapat, pikiran, atau pendirian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persuasif</w:t>
            </w:r>
            <w:r w:rsidRPr="005621F3">
              <w:rPr>
                <w:rFonts w:ascii="Times New Roman" w:hAnsi="Times New Roman"/>
                <w:sz w:val="24"/>
                <w:szCs w:val="24"/>
              </w:rPr>
              <w:t xml:space="preserve"> : membujuk secara halus untuk meyakinkan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repetisi</w:t>
            </w:r>
            <w:r w:rsidRPr="005621F3">
              <w:rPr>
                <w:rFonts w:ascii="Times New Roman" w:hAnsi="Times New Roman"/>
                <w:sz w:val="24"/>
                <w:szCs w:val="24"/>
              </w:rPr>
              <w:t xml:space="preserve"> : gaya bahasa yang menggunakan pengulangan kata </w:t>
            </w:r>
            <w:r w:rsidRPr="005621F3">
              <w:rPr>
                <w:rFonts w:ascii="Times New Roman" w:hAnsi="Times New Roman"/>
                <w:sz w:val="24"/>
                <w:szCs w:val="24"/>
              </w:rPr>
              <w:lastRenderedPageBreak/>
              <w:t>untuk mendapatkan makna tertentu</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simile</w:t>
            </w:r>
            <w:r w:rsidRPr="005621F3">
              <w:rPr>
                <w:rFonts w:ascii="Times New Roman" w:hAnsi="Times New Roman"/>
                <w:sz w:val="24"/>
                <w:szCs w:val="24"/>
              </w:rPr>
              <w:t xml:space="preserve"> : majas pertautan yang membandingkan dua hal yang secara hakiki berbeda, tetapi dianggap memiliki kesamaan dengan penanda kata (seperti, laksana, bagaikan, dan bak)</w:t>
            </w:r>
          </w:p>
        </w:tc>
      </w:tr>
    </w:tbl>
    <w:p w:rsidR="00876DCB" w:rsidRPr="00FE6D69" w:rsidRDefault="00876DCB" w:rsidP="006A256F">
      <w:pPr>
        <w:spacing w:before="60" w:after="60" w:line="240" w:lineRule="auto"/>
        <w:rPr>
          <w:rFonts w:ascii="Times New Roman" w:hAnsi="Times New Roman"/>
          <w:b/>
          <w:bCs/>
          <w:color w:val="000000"/>
          <w:sz w:val="24"/>
          <w:szCs w:val="24"/>
        </w:rPr>
      </w:pPr>
    </w:p>
    <w:p w:rsidR="00876DCB" w:rsidRPr="00FE6D69" w:rsidRDefault="00876DCB" w:rsidP="006A256F">
      <w:pPr>
        <w:spacing w:before="60" w:after="60" w:line="240" w:lineRule="auto"/>
        <w:rPr>
          <w:rFonts w:ascii="Times New Roman" w:hAnsi="Times New Roman"/>
          <w:b/>
          <w:bCs/>
          <w:color w:val="000000"/>
          <w:sz w:val="24"/>
          <w:szCs w:val="24"/>
        </w:rPr>
      </w:pPr>
    </w:p>
    <w:tbl>
      <w:tblPr>
        <w:tblStyle w:val="TableGrid"/>
        <w:tblW w:w="9072" w:type="dxa"/>
        <w:tblInd w:w="108" w:type="dxa"/>
        <w:tblLook w:val="04A0" w:firstRow="1" w:lastRow="0" w:firstColumn="1" w:lastColumn="0" w:noHBand="0" w:noVBand="1"/>
      </w:tblPr>
      <w:tblGrid>
        <w:gridCol w:w="2268"/>
        <w:gridCol w:w="6804"/>
      </w:tblGrid>
      <w:tr w:rsidR="00876DCB" w:rsidRPr="00FE6D69" w:rsidTr="00D017D6">
        <w:tc>
          <w:tcPr>
            <w:tcW w:w="9072" w:type="dxa"/>
            <w:gridSpan w:val="2"/>
            <w:shd w:val="clear" w:color="auto" w:fill="FDE9D9" w:themeFill="accent6" w:themeFillTint="33"/>
          </w:tcPr>
          <w:p w:rsidR="00876DCB" w:rsidRPr="00FE6D69" w:rsidRDefault="00876DCB" w:rsidP="006A256F">
            <w:pPr>
              <w:spacing w:before="60" w:after="60" w:line="240" w:lineRule="auto"/>
              <w:jc w:val="center"/>
              <w:rPr>
                <w:rFonts w:ascii="Times New Roman" w:hAnsi="Times New Roman"/>
                <w:b/>
                <w:bCs/>
                <w:caps/>
                <w:color w:val="000000"/>
                <w:sz w:val="24"/>
                <w:szCs w:val="24"/>
              </w:rPr>
            </w:pPr>
            <w:r w:rsidRPr="00FE6D69">
              <w:rPr>
                <w:rFonts w:ascii="Times New Roman" w:hAnsi="Times New Roman"/>
                <w:b/>
                <w:bCs/>
                <w:caps/>
                <w:color w:val="000000"/>
                <w:sz w:val="24"/>
                <w:szCs w:val="24"/>
              </w:rPr>
              <w:t xml:space="preserve">BAB 5 : </w:t>
            </w:r>
            <w:r w:rsidR="0048587A" w:rsidRPr="00FE6D69">
              <w:rPr>
                <w:rFonts w:ascii="Times New Roman" w:hAnsi="Times New Roman"/>
                <w:b/>
                <w:bCs/>
                <w:caps/>
                <w:sz w:val="24"/>
              </w:rPr>
              <w:t>Menciptakan Puisi</w:t>
            </w:r>
          </w:p>
        </w:tc>
      </w:tr>
      <w:tr w:rsidR="0079058E" w:rsidRPr="00FE6D69" w:rsidTr="00D017D6">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(CP)</w:t>
            </w:r>
          </w:p>
        </w:tc>
        <w:tc>
          <w:tcPr>
            <w:tcW w:w="6804" w:type="dxa"/>
          </w:tcPr>
          <w:p w:rsidR="0079058E" w:rsidRPr="00FE6D69" w:rsidRDefault="0048587A" w:rsidP="006A256F">
            <w:pPr>
              <w:spacing w:before="60" w:after="60" w:line="240" w:lineRule="auto"/>
              <w:ind w:left="34"/>
              <w:jc w:val="both"/>
              <w:rPr>
                <w:rFonts w:ascii="Times New Roman" w:hAnsi="Times New Roman"/>
                <w:b/>
                <w:bCs/>
                <w:color w:val="000000"/>
                <w:sz w:val="24"/>
                <w:szCs w:val="24"/>
              </w:rPr>
            </w:pPr>
            <w:r w:rsidRPr="00FE6D69">
              <w:rPr>
                <w:rFonts w:ascii="Times New Roman" w:eastAsia="Calibri" w:hAnsi="Times New Roman"/>
                <w:bCs/>
                <w:sz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tc>
      </w:tr>
      <w:tr w:rsidR="0079058E" w:rsidRPr="00FE6D69" w:rsidTr="00D017D6">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Elemen</w:t>
            </w:r>
          </w:p>
        </w:tc>
        <w:tc>
          <w:tcPr>
            <w:tcW w:w="6804" w:type="dxa"/>
          </w:tcPr>
          <w:p w:rsidR="0048587A" w:rsidRPr="00FE6D69" w:rsidRDefault="0048587A" w:rsidP="006A256F">
            <w:pPr>
              <w:spacing w:before="60" w:after="60" w:line="240" w:lineRule="auto"/>
              <w:ind w:left="34" w:right="130"/>
              <w:rPr>
                <w:rFonts w:ascii="Times New Roman" w:eastAsia="Calibri" w:hAnsi="Times New Roman"/>
                <w:b/>
                <w:bCs/>
                <w:sz w:val="24"/>
              </w:rPr>
            </w:pPr>
            <w:r w:rsidRPr="001224EF">
              <w:rPr>
                <w:rFonts w:ascii="Times New Roman" w:eastAsia="Calibri" w:hAnsi="Times New Roman"/>
                <w:b/>
                <w:bCs/>
                <w:i/>
                <w:sz w:val="24"/>
              </w:rPr>
              <w:t>Menyimak</w:t>
            </w:r>
            <w:r w:rsidRPr="00FE6D69">
              <w:rPr>
                <w:rFonts w:ascii="Times New Roman" w:eastAsia="Calibri" w:hAnsi="Times New Roman"/>
                <w:b/>
                <w:bCs/>
                <w:sz w:val="24"/>
              </w:rPr>
              <w:t xml:space="preserve"> </w:t>
            </w:r>
          </w:p>
          <w:p w:rsidR="0048587A" w:rsidRPr="00FE6D69" w:rsidRDefault="0048587A" w:rsidP="006A256F">
            <w:pPr>
              <w:spacing w:before="60" w:after="60" w:line="240" w:lineRule="auto"/>
              <w:ind w:left="34"/>
              <w:jc w:val="both"/>
              <w:rPr>
                <w:rFonts w:ascii="Times New Roman" w:eastAsia="Calibri" w:hAnsi="Times New Roman"/>
                <w:bCs/>
                <w:sz w:val="24"/>
              </w:rPr>
            </w:pPr>
            <w:r w:rsidRPr="00FE6D69">
              <w:rPr>
                <w:rFonts w:ascii="Times New Roman" w:eastAsia="Calibri" w:hAnsi="Times New Roman"/>
                <w:bCs/>
                <w:sz w:val="24"/>
                <w:lang w:val="id-ID"/>
              </w:rPr>
              <w:t xml:space="preserve">Peserta didik mampu </w:t>
            </w:r>
            <w:r w:rsidRPr="00FE6D69">
              <w:rPr>
                <w:rFonts w:ascii="Times New Roman" w:eastAsia="Calibri" w:hAnsi="Times New Roman"/>
                <w:sz w:val="24"/>
                <w:lang w:val="id-ID"/>
              </w:rPr>
              <w:t>menganalisis</w:t>
            </w:r>
            <w:r w:rsidRPr="00FE6D69">
              <w:rPr>
                <w:rFonts w:ascii="Times New Roman" w:eastAsia="Calibri" w:hAnsi="Times New Roman"/>
                <w:bCs/>
                <w:sz w:val="24"/>
                <w:lang w:val="id-ID"/>
              </w:rPr>
              <w:t xml:space="preserve"> dan memaknai informasi berupa gagasan, pikiran, perasaan, pandangan, arahan atau </w:t>
            </w:r>
            <w:r w:rsidRPr="00FE6D69">
              <w:rPr>
                <w:rFonts w:ascii="Times New Roman" w:eastAsia="Calibri" w:hAnsi="Times New Roman"/>
                <w:bCs/>
                <w:sz w:val="24"/>
              </w:rPr>
              <w:t>pesan</w:t>
            </w:r>
            <w:r w:rsidRPr="00FE6D69">
              <w:rPr>
                <w:rFonts w:ascii="Times New Roman" w:eastAsia="Calibri" w:hAnsi="Times New Roman"/>
                <w:bCs/>
                <w:sz w:val="24"/>
                <w:lang w:val="id-ID"/>
              </w:rPr>
              <w:t xml:space="preserve"> yang tepat dari berbagai jenis teks (nonfiksi dan fiksi) audiovisual dan aural dalam bentuk monolog, dialog, dan gelar wicara. Peserta didik mampu mengeksplorasi dan mengevaluasi berbagai informasi dari topik aktual yang didengar.</w:t>
            </w:r>
          </w:p>
          <w:p w:rsidR="0048587A" w:rsidRPr="001224EF" w:rsidRDefault="0048587A"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Membaca dan Memirsa</w:t>
            </w:r>
          </w:p>
          <w:p w:rsidR="0048587A" w:rsidRPr="00FE6D69" w:rsidRDefault="0048587A"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lang w:val="id-ID"/>
              </w:rPr>
              <w:t>Peserta</w:t>
            </w:r>
            <w:r w:rsidRPr="00FE6D69">
              <w:rPr>
                <w:rFonts w:ascii="Times New Roman" w:eastAsia="Calibri" w:hAnsi="Times New Roman"/>
                <w:bCs/>
                <w:sz w:val="24"/>
              </w:rPr>
              <w:t xml:space="preserve"> didik memahami informasi berupa gagasan, pikiran, pandangan, arahan atau pesan dari </w:t>
            </w:r>
            <w:r w:rsidRPr="00FE6D69">
              <w:rPr>
                <w:rFonts w:ascii="Times New Roman" w:eastAsia="Calibri" w:hAnsi="Times New Roman"/>
                <w:sz w:val="24"/>
                <w:lang w:val="id-ID"/>
              </w:rPr>
              <w:t>berbagai</w:t>
            </w:r>
            <w:r w:rsidRPr="00FE6D69">
              <w:rPr>
                <w:rFonts w:ascii="Times New Roman" w:eastAsia="Calibri" w:hAnsi="Times New Roman"/>
                <w:bCs/>
                <w:sz w:val="24"/>
              </w:rPr>
              <w:t xml:space="preserve"> jenis teks  misalnya teks deskripsi, narasi, puisi, eksplanasi dan eksposisi dari teks visual </w:t>
            </w:r>
            <w:r w:rsidRPr="00FE6D69">
              <w:rPr>
                <w:rFonts w:ascii="Times New Roman" w:eastAsia="Calibri" w:hAnsi="Times New Roman"/>
                <w:bCs/>
                <w:sz w:val="24"/>
                <w:lang w:val="id-ID"/>
              </w:rPr>
              <w:t>dan</w:t>
            </w:r>
            <w:r w:rsidRPr="00FE6D69">
              <w:rPr>
                <w:rFonts w:ascii="Times New Roman" w:eastAsia="Calibri" w:hAnsi="Times New Roman"/>
                <w:bCs/>
                <w:sz w:val="24"/>
              </w:rPr>
              <w:t xml:space="preserve"> audiovisual untuk menemukan makna yang tersurat dan tersirat. Peserta didik menginterpretasikan informasi untuk mengungkapkan simpati, kepedulian, empati atau pendapat pro dan kontra dari teks visual dan audiovisual. Peserta didik menggunakan sumber informasi lain untuk menilai akurasi dan kualitas data serta membandingkan informasi pada teks. Peserta didik mampu mengeksplorasi dan mengevaluasi berbagai topik aktual yang dibaca dan dipirsa.</w:t>
            </w:r>
          </w:p>
          <w:p w:rsidR="0048587A" w:rsidRPr="001224EF" w:rsidRDefault="0048587A"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Berbicara dan Mempresentasikan</w:t>
            </w:r>
          </w:p>
          <w:p w:rsidR="0048587A" w:rsidRPr="00FE6D69" w:rsidRDefault="0048587A"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rPr>
              <w:t xml:space="preserve">Peserta didik mampu </w:t>
            </w:r>
            <w:r w:rsidRPr="00FE6D69">
              <w:rPr>
                <w:rFonts w:ascii="Times New Roman" w:eastAsia="Calibri" w:hAnsi="Times New Roman"/>
                <w:sz w:val="24"/>
                <w:lang w:val="id-ID"/>
              </w:rPr>
              <w:t>menyampaikan</w:t>
            </w:r>
            <w:r w:rsidRPr="00FE6D69">
              <w:rPr>
                <w:rFonts w:ascii="Times New Roman" w:eastAsia="Calibri" w:hAnsi="Times New Roman"/>
                <w:bCs/>
                <w:sz w:val="24"/>
              </w:rPr>
              <w:t xml:space="preserve"> gagasan, pikiran, pandangan, arahan atau pesan untuk tujuan pengajuan usul, pemecahan masalah, dan pemberian solusi secara lisan dalam bentuk monolog dan dialog logis, kritis, dan kreatif. Peserta didik</w:t>
            </w:r>
            <w:r w:rsidRPr="00FE6D69">
              <w:rPr>
                <w:rFonts w:ascii="Times New Roman" w:eastAsia="Calibri" w:hAnsi="Times New Roman"/>
                <w:bCs/>
                <w:sz w:val="24"/>
                <w:lang w:val="id-ID"/>
              </w:rPr>
              <w:t xml:space="preserve"> </w:t>
            </w:r>
            <w:r w:rsidRPr="00FE6D69">
              <w:rPr>
                <w:rFonts w:ascii="Times New Roman" w:eastAsia="Calibri" w:hAnsi="Times New Roman"/>
                <w:bCs/>
                <w:sz w:val="24"/>
              </w:rPr>
              <w:t xml:space="preserve">mampu menggunakan dan memaknai kosakata baru yang memiliki makna denotatif, konotatif, dan kiasan untuk berbicara dan menyajikan gagasannya. Peserta didik mampu menggunakan ungkapan sesuai dengan norma kesopanan dalam berkomunikasi. Peserta didik </w:t>
            </w:r>
            <w:r w:rsidRPr="00FE6D69">
              <w:rPr>
                <w:rFonts w:ascii="Times New Roman" w:eastAsia="Calibri" w:hAnsi="Times New Roman"/>
                <w:bCs/>
                <w:sz w:val="24"/>
              </w:rPr>
              <w:lastRenderedPageBreak/>
              <w:t xml:space="preserve">mampu berdiskusi secara aktif, kontributif, efektif, dan santun. Peserta didik mampu menuturkan dan menyajikan ungkapan simpati, empati, peduli, perasaan, dan penghargaan dalam bentuk teks informatif dan fiksi melalui teks multimoda. Peserta didik mampu mengungkapkan dan </w:t>
            </w:r>
            <w:r w:rsidRPr="00FE6D69">
              <w:rPr>
                <w:rFonts w:ascii="Times New Roman" w:eastAsia="Calibri" w:hAnsi="Times New Roman"/>
                <w:sz w:val="24"/>
                <w:lang w:val="id-ID"/>
              </w:rPr>
              <w:t>mempresentasikan</w:t>
            </w:r>
            <w:r w:rsidRPr="00FE6D69">
              <w:rPr>
                <w:rFonts w:ascii="Times New Roman" w:eastAsia="Calibri" w:hAnsi="Times New Roman"/>
                <w:bCs/>
                <w:sz w:val="24"/>
              </w:rPr>
              <w:t xml:space="preserve"> berbagai topik aktual secara kritis.</w:t>
            </w:r>
          </w:p>
          <w:p w:rsidR="0048587A" w:rsidRPr="00FE6D69" w:rsidRDefault="0048587A" w:rsidP="006A256F">
            <w:pPr>
              <w:spacing w:before="60" w:after="60" w:line="240" w:lineRule="auto"/>
              <w:ind w:left="34" w:right="130"/>
              <w:rPr>
                <w:rFonts w:ascii="Times New Roman" w:eastAsia="Calibri" w:hAnsi="Times New Roman"/>
                <w:b/>
                <w:bCs/>
                <w:sz w:val="24"/>
                <w:lang w:val="id-ID"/>
              </w:rPr>
            </w:pPr>
            <w:r w:rsidRPr="001224EF">
              <w:rPr>
                <w:rFonts w:ascii="Times New Roman" w:eastAsia="Calibri" w:hAnsi="Times New Roman"/>
                <w:b/>
                <w:bCs/>
                <w:i/>
                <w:sz w:val="24"/>
              </w:rPr>
              <w:t>Menulis</w:t>
            </w:r>
          </w:p>
          <w:p w:rsidR="0079058E" w:rsidRPr="00FE6D69" w:rsidRDefault="0048587A" w:rsidP="006A256F">
            <w:pPr>
              <w:spacing w:before="60" w:after="60" w:line="240" w:lineRule="auto"/>
              <w:ind w:left="34"/>
              <w:jc w:val="both"/>
              <w:rPr>
                <w:rFonts w:ascii="Times New Roman" w:hAnsi="Times New Roman"/>
                <w:b/>
                <w:bCs/>
                <w:color w:val="000000"/>
                <w:sz w:val="24"/>
                <w:szCs w:val="24"/>
              </w:rPr>
            </w:pPr>
            <w:r w:rsidRPr="00FE6D69">
              <w:rPr>
                <w:rFonts w:ascii="Times New Roman" w:eastAsia="Calibri" w:hAnsi="Times New Roman"/>
                <w:bCs/>
                <w:sz w:val="24"/>
              </w:rPr>
              <w:t xml:space="preserve">Peserta </w:t>
            </w:r>
            <w:r w:rsidRPr="00FE6D69">
              <w:rPr>
                <w:rFonts w:ascii="Times New Roman" w:eastAsia="Calibri" w:hAnsi="Times New Roman"/>
                <w:sz w:val="24"/>
                <w:lang w:val="id-ID"/>
              </w:rPr>
              <w:t>didik</w:t>
            </w:r>
            <w:r w:rsidRPr="00FE6D69">
              <w:rPr>
                <w:rFonts w:ascii="Times New Roman" w:eastAsia="Calibri" w:hAnsi="Times New Roman"/>
                <w:bCs/>
                <w:sz w:val="24"/>
              </w:rPr>
              <w:t xml:space="preserve"> mampu menulis gagasan,</w:t>
            </w:r>
            <w:r w:rsidRPr="00FE6D69">
              <w:rPr>
                <w:rFonts w:ascii="Times New Roman" w:eastAsia="Calibri" w:hAnsi="Times New Roman"/>
                <w:sz w:val="24"/>
                <w:lang w:val="id-ID"/>
              </w:rPr>
              <w:t xml:space="preserve"> </w:t>
            </w:r>
            <w:r w:rsidRPr="00FE6D69">
              <w:rPr>
                <w:rFonts w:ascii="Times New Roman" w:eastAsia="Calibri" w:hAnsi="Times New Roman"/>
                <w:bCs/>
                <w:sz w:val="24"/>
              </w:rPr>
              <w:t>pikiran, pandangan, arahan atau pesan tertulis untuk berbagai tujuan secara logis, kritis, dan kreatif. Peserta didik juga menuliskan hasil penelitian menggunakan metodologi sederhana dengan mengutip sumber rujukan secara etis. 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79058E" w:rsidRPr="00FE6D69" w:rsidTr="00D017D6">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Alur Tujuan Pembelajaran dalam setiap fase</w:t>
            </w:r>
          </w:p>
        </w:tc>
        <w:tc>
          <w:tcPr>
            <w:tcW w:w="6804" w:type="dxa"/>
          </w:tcPr>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mengenali pengertian dan ciri-ciri sebuah puisi serta dapat mengidentifikasi unsur-unsur yang ada dalam sebuah puisi.</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menjelaskan ciri-ciri puisi, membandingkan puisi diafan dan puisi prismatis, serta mengenali unsur-unsur sebuah puisi.</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menemukan pesan-pesan yang ada dalam sebuah puisi.</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membandingkan majas yang ada dalam puisi. Majas yang dikenalkan adalah majas metafora dan simile. Peserta didik juga dikenalkan pada gaya repetisi dalam puisi.</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menciptakan puisi sendiri dan memasukkan majas ke dalam puisinya.</w:t>
            </w:r>
          </w:p>
          <w:p w:rsidR="0079058E"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mendeklamasikan sebuah puisi dengan baik.</w:t>
            </w:r>
          </w:p>
        </w:tc>
      </w:tr>
      <w:tr w:rsidR="0079058E" w:rsidRPr="00FE6D69" w:rsidTr="00D017D6">
        <w:tc>
          <w:tcPr>
            <w:tcW w:w="2268" w:type="dxa"/>
            <w:shd w:val="clear" w:color="auto" w:fill="DAEEF3" w:themeFill="accent5" w:themeFillTint="33"/>
          </w:tcPr>
          <w:p w:rsidR="0079058E"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Kata/Frasa Kunci, Topik/Konten Inti, Penjelasan Singkat</w:t>
            </w:r>
          </w:p>
        </w:tc>
        <w:tc>
          <w:tcPr>
            <w:tcW w:w="6804" w:type="dxa"/>
          </w:tcPr>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mengenal puisi.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Mengenal pengertian puisi serta mengenal unsur-unsur puisi.</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mengenali pengertian dan ciri-ciri sebuah puisi serta dapat mengidentifikasi unsur-unsur yang ada dalam sebuah puisi.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mengenali puisi diafan dan puisi prismatis.</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mengenal pengertian puisi, memahami perbedaan antara puisi diafan dengan prismatic serta mengenal unsur-unsur puisi prismatis.</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 xml:space="preserve">menjelaskan ciri-ciri puisi, membandingkan puisi diafan dan puisi prismatis, serta mengenali unsur-unsur </w:t>
            </w:r>
            <w:r w:rsidRPr="00535F82">
              <w:rPr>
                <w:rFonts w:ascii="Times New Roman" w:eastAsia="Calibri" w:hAnsi="Times New Roman"/>
                <w:sz w:val="24"/>
                <w:lang w:val="id-ID"/>
              </w:rPr>
              <w:lastRenderedPageBreak/>
              <w:t>sebuah puisi.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menemukan pesan dalam puisi.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Mengidentifikasi majas yang digunakan dalam puisi serta menemukan pesan-pesan yang ada dalam puisi.</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menemukan pesan-pesan yang ada dalam sebuah puisi.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membandingkan majas metafora, simile, dan repetisi dalam puisi.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mengenal majas metafora dan simile dalam puisi serta mengenal gaya repetisi dalam puisi.</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membandingkan majas yang ada dalam puisi. Majas yang dikenalkan adalah majas metafora dan simile. Peserta didik juga dikenalkan pada gaya repetisi dalam puisi.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langkah-langkah menciptakan puisi.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memahami langkah-langkah penulisan puisi serta menciptakan puisi.</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menciptakan puisi sendiri dan memasukkan majas ke dalam puisinya.</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mengenal cara mendeklamasikan puisi.</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deklamasi puisi serta menyimak puisi yang dideklamasikan dan menemukan pesan puisi yang dideklamasikan.</w:t>
            </w:r>
          </w:p>
          <w:p w:rsidR="0079058E"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mendeklamasikan sebuah puisi dengan baik.</w:t>
            </w:r>
          </w:p>
        </w:tc>
      </w:tr>
      <w:tr w:rsidR="001224EF" w:rsidRPr="00FE6D69" w:rsidTr="00D017D6">
        <w:tc>
          <w:tcPr>
            <w:tcW w:w="2268" w:type="dxa"/>
            <w:shd w:val="clear" w:color="auto" w:fill="DAEEF3" w:themeFill="accent5" w:themeFillTint="33"/>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Perkiraan Jumlah Jam</w:t>
            </w:r>
          </w:p>
        </w:tc>
        <w:tc>
          <w:tcPr>
            <w:tcW w:w="6804" w:type="dxa"/>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eastAsia="Calibri" w:hAnsi="Times New Roman"/>
                <w:bCs/>
                <w:sz w:val="24"/>
              </w:rPr>
              <w:t>6 JP</w:t>
            </w:r>
          </w:p>
        </w:tc>
      </w:tr>
      <w:tr w:rsidR="001224EF" w:rsidRPr="00FE6D69" w:rsidTr="00D017D6">
        <w:tc>
          <w:tcPr>
            <w:tcW w:w="2268" w:type="dxa"/>
            <w:shd w:val="clear" w:color="auto" w:fill="DAEEF3" w:themeFill="accent5" w:themeFillTint="33"/>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Profil Pelajar Pancasila</w:t>
            </w:r>
          </w:p>
        </w:tc>
        <w:tc>
          <w:tcPr>
            <w:tcW w:w="6804" w:type="dxa"/>
          </w:tcPr>
          <w:p w:rsidR="001224EF" w:rsidRPr="00535F82" w:rsidRDefault="001224EF" w:rsidP="006A256F">
            <w:pPr>
              <w:spacing w:before="60" w:after="60" w:line="240" w:lineRule="auto"/>
              <w:rPr>
                <w:rFonts w:ascii="Times New Roman" w:eastAsia="Calibri" w:hAnsi="Times New Roman"/>
                <w:sz w:val="24"/>
                <w:lang w:val="id-ID"/>
              </w:rPr>
            </w:pPr>
            <w:r w:rsidRPr="005621F3">
              <w:rPr>
                <w:rFonts w:ascii="Times New Roman" w:hAnsi="Times New Roman"/>
                <w:bCs/>
                <w:color w:val="000000"/>
                <w:sz w:val="24"/>
                <w:szCs w:val="24"/>
              </w:rPr>
              <w:t>Beriman</w:t>
            </w:r>
            <w:r w:rsidRPr="00271753">
              <w:rPr>
                <w:rFonts w:ascii="Times New Roman" w:hAnsi="Times New Roman"/>
                <w:sz w:val="24"/>
                <w:szCs w:val="24"/>
              </w:rPr>
              <w:t>, bertakwa kepada Tuhan yag maha Esa, bergotong royong, bernalar kritis, kreatif, inovatif, mandiri, berkebhinekaan global</w:t>
            </w:r>
          </w:p>
        </w:tc>
      </w:tr>
      <w:tr w:rsidR="006A256F" w:rsidRPr="00FE6D69" w:rsidTr="00D017D6">
        <w:tc>
          <w:tcPr>
            <w:tcW w:w="2268" w:type="dxa"/>
            <w:shd w:val="clear" w:color="auto" w:fill="DAEEF3" w:themeFill="accent5" w:themeFillTint="33"/>
          </w:tcPr>
          <w:p w:rsidR="006A256F" w:rsidRPr="00FE6D69" w:rsidRDefault="006A256F" w:rsidP="008873C6">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Glosarium</w:t>
            </w:r>
          </w:p>
        </w:tc>
        <w:tc>
          <w:tcPr>
            <w:tcW w:w="6804" w:type="dxa"/>
          </w:tcPr>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analogi</w:t>
            </w:r>
            <w:r w:rsidRPr="005621F3">
              <w:rPr>
                <w:rFonts w:ascii="Times New Roman" w:hAnsi="Times New Roman"/>
                <w:sz w:val="24"/>
                <w:szCs w:val="24"/>
              </w:rPr>
              <w:t xml:space="preserve"> : membandingkan dua hal yang mempunyai kesamaan bentuk dengan cara kiasan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diafan</w:t>
            </w:r>
            <w:r w:rsidRPr="005621F3">
              <w:rPr>
                <w:rFonts w:ascii="Times New Roman" w:hAnsi="Times New Roman"/>
                <w:sz w:val="24"/>
                <w:szCs w:val="24"/>
              </w:rPr>
              <w:t xml:space="preserve"> : puisi yang kata dan maknanya mudah dipahami</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editor</w:t>
            </w:r>
            <w:r w:rsidRPr="005621F3">
              <w:rPr>
                <w:rFonts w:ascii="Times New Roman" w:hAnsi="Times New Roman"/>
                <w:sz w:val="24"/>
                <w:szCs w:val="24"/>
              </w:rPr>
              <w:t xml:space="preserve"> : orang yang mengedit naskah</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fiksi</w:t>
            </w:r>
            <w:r w:rsidRPr="005621F3">
              <w:rPr>
                <w:rFonts w:ascii="Times New Roman" w:hAnsi="Times New Roman"/>
                <w:sz w:val="24"/>
                <w:szCs w:val="24"/>
              </w:rPr>
              <w:t xml:space="preserve"> : cerita rekaan atau tidak berdasarkan kenyataan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ideologi</w:t>
            </w:r>
            <w:r w:rsidRPr="005621F3">
              <w:rPr>
                <w:rFonts w:ascii="Times New Roman" w:hAnsi="Times New Roman"/>
                <w:sz w:val="24"/>
                <w:szCs w:val="24"/>
              </w:rPr>
              <w:t xml:space="preserve"> : kumpulan gagasan, ide, atau cara pandang yang memberikan arahan dan tujuan untuk kehidupan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inklusi</w:t>
            </w:r>
            <w:r w:rsidRPr="005621F3">
              <w:rPr>
                <w:rFonts w:ascii="Times New Roman" w:hAnsi="Times New Roman"/>
                <w:sz w:val="24"/>
                <w:szCs w:val="24"/>
              </w:rPr>
              <w:t xml:space="preserve"> : kegiatan mengajar peserta didik berkebutuhan khusus di sekolah regular atau sekolah umum</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intonasi</w:t>
            </w:r>
            <w:r w:rsidRPr="005621F3">
              <w:rPr>
                <w:rFonts w:ascii="Times New Roman" w:hAnsi="Times New Roman"/>
                <w:sz w:val="24"/>
                <w:szCs w:val="24"/>
              </w:rPr>
              <w:t xml:space="preserve"> : ketepatan pengucapan dan irama kalimat</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majas</w:t>
            </w:r>
            <w:r w:rsidRPr="005621F3">
              <w:rPr>
                <w:rFonts w:ascii="Times New Roman" w:hAnsi="Times New Roman"/>
                <w:sz w:val="24"/>
                <w:szCs w:val="24"/>
              </w:rPr>
              <w:t xml:space="preserve"> : cara melukiskan sesuatu dengan menyamakannya dengan sesuatu yang lain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metafora</w:t>
            </w:r>
            <w:r w:rsidRPr="005621F3">
              <w:rPr>
                <w:rFonts w:ascii="Times New Roman" w:hAnsi="Times New Roman"/>
                <w:sz w:val="24"/>
                <w:szCs w:val="24"/>
              </w:rPr>
              <w:t xml:space="preserve"> : pemakaian kata atau kelompok kata bukan dengan arti yang sebenarnya</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opini</w:t>
            </w:r>
            <w:r w:rsidRPr="005621F3">
              <w:rPr>
                <w:rFonts w:ascii="Times New Roman" w:hAnsi="Times New Roman"/>
                <w:sz w:val="24"/>
                <w:szCs w:val="24"/>
              </w:rPr>
              <w:t xml:space="preserve"> : pendapat, pikiran, atau pendirian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persuasif</w:t>
            </w:r>
            <w:r w:rsidRPr="005621F3">
              <w:rPr>
                <w:rFonts w:ascii="Times New Roman" w:hAnsi="Times New Roman"/>
                <w:sz w:val="24"/>
                <w:szCs w:val="24"/>
              </w:rPr>
              <w:t xml:space="preserve"> : membujuk secara halus untuk meyakinkan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repetisi</w:t>
            </w:r>
            <w:r w:rsidRPr="005621F3">
              <w:rPr>
                <w:rFonts w:ascii="Times New Roman" w:hAnsi="Times New Roman"/>
                <w:sz w:val="24"/>
                <w:szCs w:val="24"/>
              </w:rPr>
              <w:t xml:space="preserve"> : gaya bahasa yang menggunakan pengulangan kata </w:t>
            </w:r>
            <w:r w:rsidRPr="005621F3">
              <w:rPr>
                <w:rFonts w:ascii="Times New Roman" w:hAnsi="Times New Roman"/>
                <w:sz w:val="24"/>
                <w:szCs w:val="24"/>
              </w:rPr>
              <w:lastRenderedPageBreak/>
              <w:t>untuk mendapatkan makna tertentu</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simile</w:t>
            </w:r>
            <w:r w:rsidRPr="005621F3">
              <w:rPr>
                <w:rFonts w:ascii="Times New Roman" w:hAnsi="Times New Roman"/>
                <w:sz w:val="24"/>
                <w:szCs w:val="24"/>
              </w:rPr>
              <w:t xml:space="preserve"> : majas pertautan yang membandingkan dua hal yang secara hakiki berbeda, tetapi dianggap memiliki kesamaan dengan penanda kata (seperti, laksana, bagaikan, dan bak)</w:t>
            </w:r>
          </w:p>
        </w:tc>
      </w:tr>
    </w:tbl>
    <w:p w:rsidR="00876DCB" w:rsidRPr="00FE6D69" w:rsidRDefault="00876DCB" w:rsidP="006A256F">
      <w:pPr>
        <w:spacing w:before="60" w:after="60" w:line="240" w:lineRule="auto"/>
        <w:rPr>
          <w:rFonts w:ascii="Times New Roman" w:hAnsi="Times New Roman"/>
          <w:b/>
          <w:bCs/>
          <w:color w:val="000000"/>
          <w:sz w:val="24"/>
          <w:szCs w:val="24"/>
        </w:rPr>
      </w:pPr>
    </w:p>
    <w:p w:rsidR="00876DCB" w:rsidRPr="00FE6D69" w:rsidRDefault="00876DCB" w:rsidP="006A256F">
      <w:pPr>
        <w:spacing w:before="60" w:after="60" w:line="240" w:lineRule="auto"/>
        <w:rPr>
          <w:rFonts w:ascii="Times New Roman" w:hAnsi="Times New Roman"/>
          <w:b/>
          <w:bCs/>
          <w:color w:val="000000"/>
          <w:sz w:val="24"/>
          <w:szCs w:val="24"/>
        </w:rPr>
      </w:pPr>
    </w:p>
    <w:tbl>
      <w:tblPr>
        <w:tblStyle w:val="TableGrid"/>
        <w:tblW w:w="9072" w:type="dxa"/>
        <w:tblInd w:w="108" w:type="dxa"/>
        <w:tblLook w:val="04A0" w:firstRow="1" w:lastRow="0" w:firstColumn="1" w:lastColumn="0" w:noHBand="0" w:noVBand="1"/>
      </w:tblPr>
      <w:tblGrid>
        <w:gridCol w:w="2268"/>
        <w:gridCol w:w="6804"/>
      </w:tblGrid>
      <w:tr w:rsidR="00876DCB" w:rsidRPr="00FE6D69" w:rsidTr="00D017D6">
        <w:tc>
          <w:tcPr>
            <w:tcW w:w="9072" w:type="dxa"/>
            <w:gridSpan w:val="2"/>
            <w:shd w:val="clear" w:color="auto" w:fill="FDE9D9" w:themeFill="accent6" w:themeFillTint="33"/>
          </w:tcPr>
          <w:p w:rsidR="00876DCB" w:rsidRPr="00FE6D69" w:rsidRDefault="00876DCB" w:rsidP="006A256F">
            <w:pPr>
              <w:spacing w:before="60" w:after="60" w:line="240" w:lineRule="auto"/>
              <w:jc w:val="center"/>
              <w:rPr>
                <w:rFonts w:ascii="Times New Roman" w:hAnsi="Times New Roman"/>
                <w:b/>
                <w:bCs/>
                <w:caps/>
                <w:color w:val="000000"/>
                <w:sz w:val="24"/>
                <w:szCs w:val="24"/>
              </w:rPr>
            </w:pPr>
            <w:r w:rsidRPr="00FE6D69">
              <w:rPr>
                <w:rFonts w:ascii="Times New Roman" w:hAnsi="Times New Roman"/>
                <w:b/>
                <w:bCs/>
                <w:caps/>
                <w:color w:val="000000"/>
                <w:sz w:val="24"/>
                <w:szCs w:val="24"/>
              </w:rPr>
              <w:t xml:space="preserve">BAB 6 : </w:t>
            </w:r>
            <w:r w:rsidR="0048587A" w:rsidRPr="00FE6D69">
              <w:rPr>
                <w:rFonts w:ascii="Times New Roman" w:hAnsi="Times New Roman"/>
                <w:b/>
                <w:bCs/>
                <w:caps/>
                <w:sz w:val="24"/>
              </w:rPr>
              <w:t>Menulis Teks Pidato</w:t>
            </w:r>
          </w:p>
        </w:tc>
      </w:tr>
      <w:tr w:rsidR="00876DCB" w:rsidRPr="00FE6D69" w:rsidTr="00D017D6">
        <w:tc>
          <w:tcPr>
            <w:tcW w:w="2268" w:type="dxa"/>
            <w:shd w:val="clear" w:color="auto" w:fill="DAEEF3" w:themeFill="accent5" w:themeFillTint="33"/>
          </w:tcPr>
          <w:p w:rsidR="00876DCB"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(CP)</w:t>
            </w:r>
          </w:p>
        </w:tc>
        <w:tc>
          <w:tcPr>
            <w:tcW w:w="6804" w:type="dxa"/>
          </w:tcPr>
          <w:p w:rsidR="0048587A" w:rsidRPr="00FE6D69" w:rsidRDefault="0048587A" w:rsidP="006A256F">
            <w:pPr>
              <w:spacing w:before="60" w:after="60" w:line="240" w:lineRule="auto"/>
              <w:ind w:left="34"/>
              <w:jc w:val="both"/>
              <w:rPr>
                <w:rFonts w:ascii="Times New Roman" w:eastAsia="Calibri" w:hAnsi="Times New Roman"/>
                <w:bCs/>
                <w:sz w:val="24"/>
              </w:rPr>
            </w:pPr>
            <w:r w:rsidRPr="00FE6D69">
              <w:rPr>
                <w:rFonts w:ascii="Times New Roman" w:eastAsia="Calibri" w:hAnsi="Times New Roman"/>
                <w:bCs/>
                <w:sz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p w:rsidR="00876DCB" w:rsidRPr="00FE6D69" w:rsidRDefault="00876DCB" w:rsidP="006A256F">
            <w:pPr>
              <w:spacing w:before="60" w:after="60" w:line="240" w:lineRule="auto"/>
              <w:rPr>
                <w:rFonts w:ascii="Times New Roman" w:hAnsi="Times New Roman"/>
                <w:b/>
                <w:bCs/>
                <w:color w:val="000000"/>
                <w:sz w:val="24"/>
                <w:szCs w:val="24"/>
              </w:rPr>
            </w:pPr>
          </w:p>
        </w:tc>
      </w:tr>
      <w:tr w:rsidR="00876DCB" w:rsidRPr="00FE6D69" w:rsidTr="00D017D6">
        <w:tc>
          <w:tcPr>
            <w:tcW w:w="2268" w:type="dxa"/>
            <w:shd w:val="clear" w:color="auto" w:fill="DAEEF3" w:themeFill="accent5" w:themeFillTint="33"/>
          </w:tcPr>
          <w:p w:rsidR="00876DCB"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Capaian Pembelajaran Elemen</w:t>
            </w:r>
          </w:p>
        </w:tc>
        <w:tc>
          <w:tcPr>
            <w:tcW w:w="6804" w:type="dxa"/>
          </w:tcPr>
          <w:p w:rsidR="0048587A" w:rsidRPr="00FE6D69" w:rsidRDefault="0048587A" w:rsidP="006A256F">
            <w:pPr>
              <w:spacing w:before="60" w:after="60" w:line="240" w:lineRule="auto"/>
              <w:ind w:left="34" w:right="130"/>
              <w:rPr>
                <w:rFonts w:ascii="Times New Roman" w:eastAsia="Calibri" w:hAnsi="Times New Roman"/>
                <w:b/>
                <w:bCs/>
                <w:sz w:val="24"/>
              </w:rPr>
            </w:pPr>
            <w:r w:rsidRPr="001224EF">
              <w:rPr>
                <w:rFonts w:ascii="Times New Roman" w:eastAsia="Calibri" w:hAnsi="Times New Roman"/>
                <w:b/>
                <w:bCs/>
                <w:i/>
                <w:sz w:val="24"/>
              </w:rPr>
              <w:t>Menyimak</w:t>
            </w:r>
            <w:r w:rsidRPr="00FE6D69">
              <w:rPr>
                <w:rFonts w:ascii="Times New Roman" w:eastAsia="Calibri" w:hAnsi="Times New Roman"/>
                <w:b/>
                <w:bCs/>
                <w:sz w:val="24"/>
              </w:rPr>
              <w:t xml:space="preserve"> </w:t>
            </w:r>
          </w:p>
          <w:p w:rsidR="0048587A" w:rsidRPr="00FE6D69" w:rsidRDefault="0048587A" w:rsidP="006A256F">
            <w:pPr>
              <w:spacing w:before="60" w:after="60" w:line="240" w:lineRule="auto"/>
              <w:ind w:left="34"/>
              <w:jc w:val="both"/>
              <w:rPr>
                <w:rFonts w:ascii="Times New Roman" w:eastAsia="Calibri" w:hAnsi="Times New Roman"/>
                <w:bCs/>
                <w:sz w:val="24"/>
              </w:rPr>
            </w:pPr>
            <w:r w:rsidRPr="00FE6D69">
              <w:rPr>
                <w:rFonts w:ascii="Times New Roman" w:eastAsia="Calibri" w:hAnsi="Times New Roman"/>
                <w:bCs/>
                <w:sz w:val="24"/>
                <w:lang w:val="id-ID"/>
              </w:rPr>
              <w:t xml:space="preserve">Peserta didik mampu </w:t>
            </w:r>
            <w:r w:rsidRPr="00FE6D69">
              <w:rPr>
                <w:rFonts w:ascii="Times New Roman" w:eastAsia="Calibri" w:hAnsi="Times New Roman"/>
                <w:sz w:val="24"/>
                <w:lang w:val="id-ID"/>
              </w:rPr>
              <w:t>menganalisis</w:t>
            </w:r>
            <w:r w:rsidRPr="00FE6D69">
              <w:rPr>
                <w:rFonts w:ascii="Times New Roman" w:eastAsia="Calibri" w:hAnsi="Times New Roman"/>
                <w:bCs/>
                <w:sz w:val="24"/>
                <w:lang w:val="id-ID"/>
              </w:rPr>
              <w:t xml:space="preserve"> dan memaknai informasi berupa gagasan, pikiran, perasaan, pandangan, arahan atau pesan yang tepat dari berbagai jenis teks (nonfiksi dan fiksi) audiovisual dan aural dalam bentuk </w:t>
            </w:r>
            <w:r w:rsidRPr="00FE6D69">
              <w:rPr>
                <w:rFonts w:ascii="Times New Roman" w:eastAsia="Calibri" w:hAnsi="Times New Roman"/>
                <w:bCs/>
                <w:sz w:val="24"/>
              </w:rPr>
              <w:t>monolog</w:t>
            </w:r>
            <w:r w:rsidRPr="00FE6D69">
              <w:rPr>
                <w:rFonts w:ascii="Times New Roman" w:eastAsia="Calibri" w:hAnsi="Times New Roman"/>
                <w:bCs/>
                <w:sz w:val="24"/>
                <w:lang w:val="id-ID"/>
              </w:rPr>
              <w:t>, dialog, dan gelar wicara. Peserta didik mampu mengeksplorasi dan mengevaluasi berbagai informasi dari topik aktual yang didengar.</w:t>
            </w:r>
          </w:p>
          <w:p w:rsidR="0048587A" w:rsidRPr="001224EF" w:rsidRDefault="0048587A"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Membaca dan Memirsa</w:t>
            </w:r>
          </w:p>
          <w:p w:rsidR="0048587A" w:rsidRPr="00FE6D69" w:rsidRDefault="0048587A"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lang w:val="id-ID"/>
              </w:rPr>
              <w:t>Peserta</w:t>
            </w:r>
            <w:r w:rsidRPr="00FE6D69">
              <w:rPr>
                <w:rFonts w:ascii="Times New Roman" w:eastAsia="Calibri" w:hAnsi="Times New Roman"/>
                <w:bCs/>
                <w:sz w:val="24"/>
              </w:rPr>
              <w:t xml:space="preserve"> didik memahami informasi berupa gagasan, pikiran, pandangan, arahan atau pesan dari </w:t>
            </w:r>
            <w:r w:rsidRPr="00FE6D69">
              <w:rPr>
                <w:rFonts w:ascii="Times New Roman" w:eastAsia="Calibri" w:hAnsi="Times New Roman"/>
                <w:sz w:val="24"/>
                <w:lang w:val="id-ID"/>
              </w:rPr>
              <w:t>berbagai</w:t>
            </w:r>
            <w:r w:rsidRPr="00FE6D69">
              <w:rPr>
                <w:rFonts w:ascii="Times New Roman" w:eastAsia="Calibri" w:hAnsi="Times New Roman"/>
                <w:bCs/>
                <w:sz w:val="24"/>
              </w:rPr>
              <w:t xml:space="preserve"> jenis teks  misalnya teks deskripsi, narasi, puisi, eksplanasi dan eksposisi dari teks visual </w:t>
            </w:r>
            <w:r w:rsidRPr="00FE6D69">
              <w:rPr>
                <w:rFonts w:ascii="Times New Roman" w:eastAsia="Calibri" w:hAnsi="Times New Roman"/>
                <w:bCs/>
                <w:sz w:val="24"/>
                <w:lang w:val="id-ID"/>
              </w:rPr>
              <w:t>dan</w:t>
            </w:r>
            <w:r w:rsidRPr="00FE6D69">
              <w:rPr>
                <w:rFonts w:ascii="Times New Roman" w:eastAsia="Calibri" w:hAnsi="Times New Roman"/>
                <w:bCs/>
                <w:sz w:val="24"/>
              </w:rPr>
              <w:t xml:space="preserve"> audiovisual untuk menemukan makna yang tersurat dan tersirat. Peserta didik menginterpretasikan informasi untuk mengungkapkan simpati, kepedulian, empati atau pendapat pro dan kontra dari teks visual dan audiovisual. Peserta didik menggunakan sumber informasi lain untuk menilai akurasi dan kualitas data serta membandingkan informasi pada teks. Peserta didik mampu mengeksplorasi dan mengevaluasi berbagai topik aktual yang dibaca dan dipirsa.</w:t>
            </w:r>
          </w:p>
          <w:p w:rsidR="0048587A" w:rsidRPr="001224EF" w:rsidRDefault="0048587A" w:rsidP="006A256F">
            <w:pPr>
              <w:spacing w:before="60" w:after="60" w:line="240" w:lineRule="auto"/>
              <w:ind w:left="34" w:right="130"/>
              <w:rPr>
                <w:rFonts w:ascii="Times New Roman" w:eastAsia="Calibri" w:hAnsi="Times New Roman"/>
                <w:b/>
                <w:bCs/>
                <w:i/>
                <w:sz w:val="24"/>
              </w:rPr>
            </w:pPr>
            <w:r w:rsidRPr="001224EF">
              <w:rPr>
                <w:rFonts w:ascii="Times New Roman" w:eastAsia="Calibri" w:hAnsi="Times New Roman"/>
                <w:b/>
                <w:bCs/>
                <w:i/>
                <w:sz w:val="24"/>
              </w:rPr>
              <w:t>Berbicara dan Mempresentasikan</w:t>
            </w:r>
          </w:p>
          <w:p w:rsidR="0048587A" w:rsidRPr="00FE6D69" w:rsidRDefault="0048587A" w:rsidP="006A256F">
            <w:pPr>
              <w:spacing w:before="60" w:after="60" w:line="240" w:lineRule="auto"/>
              <w:ind w:left="34"/>
              <w:jc w:val="both"/>
              <w:rPr>
                <w:rFonts w:ascii="Times New Roman" w:eastAsia="Calibri" w:hAnsi="Times New Roman"/>
                <w:bCs/>
                <w:sz w:val="24"/>
                <w:lang w:val="id-ID"/>
              </w:rPr>
            </w:pPr>
            <w:r w:rsidRPr="00FE6D69">
              <w:rPr>
                <w:rFonts w:ascii="Times New Roman" w:eastAsia="Calibri" w:hAnsi="Times New Roman"/>
                <w:bCs/>
                <w:sz w:val="24"/>
              </w:rPr>
              <w:t xml:space="preserve">Peserta didik mampu </w:t>
            </w:r>
            <w:r w:rsidRPr="00FE6D69">
              <w:rPr>
                <w:rFonts w:ascii="Times New Roman" w:eastAsia="Calibri" w:hAnsi="Times New Roman"/>
                <w:sz w:val="24"/>
                <w:lang w:val="id-ID"/>
              </w:rPr>
              <w:t>menyampaikan</w:t>
            </w:r>
            <w:r w:rsidRPr="00FE6D69">
              <w:rPr>
                <w:rFonts w:ascii="Times New Roman" w:eastAsia="Calibri" w:hAnsi="Times New Roman"/>
                <w:bCs/>
                <w:sz w:val="24"/>
              </w:rPr>
              <w:t xml:space="preserve"> gagasan, pikiran, pandangan, arahan atau pesan untuk tujuan pengajuan usul, pemecahan masalah, dan pemberian solusi secara lisan dalam bentuk monolog dan dialog logis, kritis, dan kreatif. Peserta didik</w:t>
            </w:r>
            <w:r w:rsidRPr="00FE6D69">
              <w:rPr>
                <w:rFonts w:ascii="Times New Roman" w:eastAsia="Calibri" w:hAnsi="Times New Roman"/>
                <w:bCs/>
                <w:sz w:val="24"/>
                <w:lang w:val="id-ID"/>
              </w:rPr>
              <w:t xml:space="preserve"> </w:t>
            </w:r>
            <w:r w:rsidRPr="00FE6D69">
              <w:rPr>
                <w:rFonts w:ascii="Times New Roman" w:eastAsia="Calibri" w:hAnsi="Times New Roman"/>
                <w:bCs/>
                <w:sz w:val="24"/>
              </w:rPr>
              <w:t xml:space="preserve">mampu menggunakan dan memaknai kosakata baru yang memiliki makna denotatif, konotatif, dan kiasan untuk berbicara dan menyajikan gagasannya. Peserta didik mampu menggunakan ungkapan sesuai </w:t>
            </w:r>
            <w:r w:rsidRPr="00FE6D69">
              <w:rPr>
                <w:rFonts w:ascii="Times New Roman" w:eastAsia="Calibri" w:hAnsi="Times New Roman"/>
                <w:bCs/>
                <w:sz w:val="24"/>
              </w:rPr>
              <w:lastRenderedPageBreak/>
              <w:t xml:space="preserve">dengan norma kesopanan dalam berkomunikasi. Peserta didik mampu berdiskusi secara aktif, kontributif, efektif, dan santun. Peserta didik mampu menuturkan dan menyajikan ungkapan simpati, empati, peduli, perasaan, dan penghargaan dalam bentuk teks informatif dan fiksi melalui teks multimoda. Peserta didik mampu mengungkapkan dan </w:t>
            </w:r>
            <w:r w:rsidRPr="00FE6D69">
              <w:rPr>
                <w:rFonts w:ascii="Times New Roman" w:eastAsia="Calibri" w:hAnsi="Times New Roman"/>
                <w:sz w:val="24"/>
                <w:lang w:val="id-ID"/>
              </w:rPr>
              <w:t>mempresentasikan</w:t>
            </w:r>
            <w:r w:rsidRPr="00FE6D69">
              <w:rPr>
                <w:rFonts w:ascii="Times New Roman" w:eastAsia="Calibri" w:hAnsi="Times New Roman"/>
                <w:bCs/>
                <w:sz w:val="24"/>
              </w:rPr>
              <w:t xml:space="preserve"> berbagai topik aktual secara kritis.</w:t>
            </w:r>
          </w:p>
          <w:p w:rsidR="0048587A" w:rsidRPr="00FE6D69" w:rsidRDefault="0048587A" w:rsidP="006A256F">
            <w:pPr>
              <w:spacing w:before="60" w:after="60" w:line="240" w:lineRule="auto"/>
              <w:ind w:left="34" w:right="130"/>
              <w:rPr>
                <w:rFonts w:ascii="Times New Roman" w:eastAsia="Calibri" w:hAnsi="Times New Roman"/>
                <w:b/>
                <w:bCs/>
                <w:sz w:val="24"/>
                <w:lang w:val="id-ID"/>
              </w:rPr>
            </w:pPr>
            <w:r w:rsidRPr="001224EF">
              <w:rPr>
                <w:rFonts w:ascii="Times New Roman" w:eastAsia="Calibri" w:hAnsi="Times New Roman"/>
                <w:b/>
                <w:bCs/>
                <w:i/>
                <w:sz w:val="24"/>
              </w:rPr>
              <w:t>Menulis</w:t>
            </w:r>
          </w:p>
          <w:p w:rsidR="00876DCB" w:rsidRPr="00FE6D69" w:rsidRDefault="0048587A" w:rsidP="006A256F">
            <w:pPr>
              <w:spacing w:before="60" w:after="60" w:line="240" w:lineRule="auto"/>
              <w:ind w:left="34"/>
              <w:jc w:val="both"/>
              <w:rPr>
                <w:rFonts w:ascii="Times New Roman" w:hAnsi="Times New Roman"/>
                <w:b/>
                <w:bCs/>
                <w:color w:val="000000"/>
                <w:sz w:val="24"/>
                <w:szCs w:val="24"/>
              </w:rPr>
            </w:pPr>
            <w:r w:rsidRPr="00FE6D69">
              <w:rPr>
                <w:rFonts w:ascii="Times New Roman" w:eastAsia="Calibri" w:hAnsi="Times New Roman"/>
                <w:bCs/>
                <w:sz w:val="24"/>
              </w:rPr>
              <w:t xml:space="preserve">Peserta </w:t>
            </w:r>
            <w:r w:rsidRPr="00FE6D69">
              <w:rPr>
                <w:rFonts w:ascii="Times New Roman" w:eastAsia="Calibri" w:hAnsi="Times New Roman"/>
                <w:sz w:val="24"/>
                <w:lang w:val="id-ID"/>
              </w:rPr>
              <w:t>didik</w:t>
            </w:r>
            <w:r w:rsidRPr="00FE6D69">
              <w:rPr>
                <w:rFonts w:ascii="Times New Roman" w:eastAsia="Calibri" w:hAnsi="Times New Roman"/>
                <w:bCs/>
                <w:sz w:val="24"/>
              </w:rPr>
              <w:t xml:space="preserve"> mampu menulis gagasan,</w:t>
            </w:r>
            <w:r w:rsidRPr="00FE6D69">
              <w:rPr>
                <w:rFonts w:ascii="Times New Roman" w:eastAsia="Calibri" w:hAnsi="Times New Roman"/>
                <w:sz w:val="24"/>
                <w:lang w:val="id-ID"/>
              </w:rPr>
              <w:t xml:space="preserve"> </w:t>
            </w:r>
            <w:r w:rsidRPr="00FE6D69">
              <w:rPr>
                <w:rFonts w:ascii="Times New Roman" w:eastAsia="Calibri" w:hAnsi="Times New Roman"/>
                <w:bCs/>
                <w:sz w:val="24"/>
              </w:rPr>
              <w:t>pikiran, pandangan, arahan atau pesan tertulis untuk berbagai tujuan secara logis, kritis, dan kreatif. Peserta didik juga menuliskan hasil penelitian menggunakan metodologi sederhana dengan mengutip sumber rujukan secara etis. 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876DCB" w:rsidRPr="00FE6D69" w:rsidTr="00D017D6">
        <w:tc>
          <w:tcPr>
            <w:tcW w:w="2268" w:type="dxa"/>
            <w:shd w:val="clear" w:color="auto" w:fill="DAEEF3" w:themeFill="accent5" w:themeFillTint="33"/>
          </w:tcPr>
          <w:p w:rsidR="00876DCB"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Alur Tujuan Pembelajaran dalam setiap fase</w:t>
            </w:r>
          </w:p>
        </w:tc>
        <w:tc>
          <w:tcPr>
            <w:tcW w:w="6804" w:type="dxa"/>
          </w:tcPr>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menemukenali informasi yang ada dalam sebuah teks pidato.</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menyimpulkan pengertian pidato dan mengidentifikasi struktur teks pidato.</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dapat menyimpulkan fakta, data, dan kata ilmiah dalam teks pidato.</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mengidentifikasi pengertian kalimat persuasif dan ungkapan rasa peduli atau simpati yang digunakan dalam pidato.</w:t>
            </w:r>
          </w:p>
          <w:p w:rsidR="0048587A"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menulis teks pidato dengan langkah-langkah yang sudah diberikan dan memasukkan unsur-unsur kebahasaan kata-kata ilmiah serta kalimat persuasif di dalamnya.</w:t>
            </w:r>
          </w:p>
          <w:p w:rsidR="00876DCB"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Peserta didik mampu menyimpulkan bermacam-macam metode dalam berpidato dan dapat berpidato dengan baik di depan kelas.</w:t>
            </w:r>
          </w:p>
        </w:tc>
      </w:tr>
      <w:tr w:rsidR="00876DCB" w:rsidRPr="00FE6D69" w:rsidTr="00D017D6">
        <w:tc>
          <w:tcPr>
            <w:tcW w:w="2268" w:type="dxa"/>
            <w:shd w:val="clear" w:color="auto" w:fill="DAEEF3" w:themeFill="accent5" w:themeFillTint="33"/>
          </w:tcPr>
          <w:p w:rsidR="00876DCB" w:rsidRPr="00FE6D69" w:rsidRDefault="0079058E"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Kata/Frasa Kunci, Topik/Konten Inti, Penjelasan Singkat</w:t>
            </w:r>
          </w:p>
        </w:tc>
        <w:tc>
          <w:tcPr>
            <w:tcW w:w="6804" w:type="dxa"/>
          </w:tcPr>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mengenal pidato.</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salam pembuka pidato serta mengenali pernyataan dalam sebuah teks pidato.</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menemukenali informasi yang ada dalam sebuah teks pidato.</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pengertian pidato dan struktur teks pidato.</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menyimpulkan pengertian pidato serta mengidentifikasi dan memahami struktur pidato .</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menyimpulkan pengertian pidato dan mengidentifikasi struktur teks pidato.</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menyimpulkan fakta, data, dan kata-kata ilmiah dalam teks pidato.</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lastRenderedPageBreak/>
              <w:t>Topik/konten inti: mengenal fakta dan data yang digunakan dalam teks pidato serta memahami kata-kata ilmiah yang digunakan dalam teks pidato.</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menyimpulkan fakta, data, dan kata ilmiah dalam teks pidato.</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kalimat persuasif dan ungkapan rasa peduli atau simpati dalam pidato.</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memahami pengertian kalimat persuasif dan ungkapan rasa simpati serta mengidentifikasi contoh-contoh kalimat persuasif dan ungkapan rasa simpati dalam pidato.</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mengidentifikasi pengertian kalimat persuasif dan ungkapan rasa peduli atau simpati yang digunakan dalam pidato.</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menulis teks pidato dengan unsur-unsur kebahasaan.</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menulis pidato.</w:t>
            </w:r>
          </w:p>
          <w:p w:rsidR="0048587A" w:rsidRPr="00FE6D69"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menulis teks pidato dengan langkah-langkah yang sudah diberikan dan memasukkan unsur-unsur kebahasaan kata-kata ilmiah serta kalimat persuasif di dalamnya..</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Kata/frasa kunci: metode-metode dalam berpidato.</w:t>
            </w:r>
          </w:p>
          <w:p w:rsidR="0048587A" w:rsidRPr="00535F82" w:rsidRDefault="0048587A" w:rsidP="006A256F">
            <w:pPr>
              <w:numPr>
                <w:ilvl w:val="0"/>
                <w:numId w:val="2"/>
              </w:numPr>
              <w:pBdr>
                <w:top w:val="nil"/>
                <w:left w:val="nil"/>
                <w:bottom w:val="nil"/>
                <w:right w:val="nil"/>
                <w:between w:val="nil"/>
              </w:pBdr>
              <w:spacing w:before="60" w:after="60" w:line="240" w:lineRule="auto"/>
              <w:ind w:left="341" w:hanging="284"/>
              <w:rPr>
                <w:rFonts w:ascii="Times New Roman" w:eastAsia="Calibri" w:hAnsi="Times New Roman"/>
                <w:sz w:val="24"/>
                <w:lang w:val="id-ID"/>
              </w:rPr>
            </w:pPr>
            <w:r w:rsidRPr="00535F82">
              <w:rPr>
                <w:rFonts w:ascii="Times New Roman" w:eastAsia="Calibri" w:hAnsi="Times New Roman"/>
                <w:sz w:val="24"/>
                <w:lang w:val="id-ID"/>
              </w:rPr>
              <w:t>Topik/konten inti: metode-metode dalam berpidato (metode impromptu, manuskrip, memoriter, dan ekstempore).</w:t>
            </w:r>
          </w:p>
          <w:p w:rsidR="00876DCB" w:rsidRPr="00535F82" w:rsidRDefault="0048587A" w:rsidP="006A256F">
            <w:pPr>
              <w:numPr>
                <w:ilvl w:val="0"/>
                <w:numId w:val="2"/>
              </w:numPr>
              <w:spacing w:before="60" w:after="60" w:line="240" w:lineRule="auto"/>
              <w:ind w:left="341" w:hanging="284"/>
              <w:rPr>
                <w:rFonts w:ascii="Times New Roman" w:eastAsia="Calibri" w:hAnsi="Times New Roman"/>
                <w:sz w:val="24"/>
                <w:lang w:val="id-ID"/>
              </w:rPr>
            </w:pPr>
            <w:r w:rsidRPr="00FE6D69">
              <w:rPr>
                <w:rFonts w:ascii="Times New Roman" w:eastAsia="Calibri" w:hAnsi="Times New Roman"/>
                <w:sz w:val="24"/>
                <w:lang w:val="id-ID"/>
              </w:rPr>
              <w:t xml:space="preserve">Penjelasan singkat: </w:t>
            </w:r>
            <w:r w:rsidRPr="00535F82">
              <w:rPr>
                <w:rFonts w:ascii="Times New Roman" w:eastAsia="Calibri" w:hAnsi="Times New Roman"/>
                <w:sz w:val="24"/>
                <w:lang w:val="id-ID"/>
              </w:rPr>
              <w:t>menyimpulkan bermacam-macam metode dalam berpidato dan dapat berpidato dengan baik di depan kelas.</w:t>
            </w:r>
          </w:p>
        </w:tc>
      </w:tr>
      <w:tr w:rsidR="001224EF" w:rsidRPr="00FE6D69" w:rsidTr="00D017D6">
        <w:tc>
          <w:tcPr>
            <w:tcW w:w="2268" w:type="dxa"/>
            <w:shd w:val="clear" w:color="auto" w:fill="DAEEF3" w:themeFill="accent5" w:themeFillTint="33"/>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lastRenderedPageBreak/>
              <w:t>Perkiraan Jumlah Jam</w:t>
            </w:r>
          </w:p>
        </w:tc>
        <w:tc>
          <w:tcPr>
            <w:tcW w:w="6804" w:type="dxa"/>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eastAsia="Calibri" w:hAnsi="Times New Roman"/>
                <w:bCs/>
                <w:sz w:val="24"/>
              </w:rPr>
              <w:t>6 JP</w:t>
            </w:r>
          </w:p>
        </w:tc>
      </w:tr>
      <w:tr w:rsidR="001224EF" w:rsidRPr="00FE6D69" w:rsidTr="00D017D6">
        <w:tc>
          <w:tcPr>
            <w:tcW w:w="2268" w:type="dxa"/>
            <w:shd w:val="clear" w:color="auto" w:fill="DAEEF3" w:themeFill="accent5" w:themeFillTint="33"/>
          </w:tcPr>
          <w:p w:rsidR="001224EF" w:rsidRPr="00FE6D69" w:rsidRDefault="001224EF" w:rsidP="006A256F">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Profil Pelajar Pancasila</w:t>
            </w:r>
          </w:p>
        </w:tc>
        <w:tc>
          <w:tcPr>
            <w:tcW w:w="6804" w:type="dxa"/>
          </w:tcPr>
          <w:p w:rsidR="001224EF" w:rsidRPr="00535F82" w:rsidRDefault="001224EF" w:rsidP="006A256F">
            <w:pPr>
              <w:spacing w:before="60" w:after="60" w:line="240" w:lineRule="auto"/>
              <w:rPr>
                <w:rFonts w:ascii="Times New Roman" w:eastAsia="Calibri" w:hAnsi="Times New Roman"/>
                <w:sz w:val="24"/>
                <w:lang w:val="id-ID"/>
              </w:rPr>
            </w:pPr>
            <w:r w:rsidRPr="005621F3">
              <w:rPr>
                <w:rFonts w:ascii="Times New Roman" w:hAnsi="Times New Roman"/>
                <w:bCs/>
                <w:color w:val="000000"/>
                <w:sz w:val="24"/>
                <w:szCs w:val="24"/>
              </w:rPr>
              <w:t>Beriman</w:t>
            </w:r>
            <w:r w:rsidRPr="00271753">
              <w:rPr>
                <w:rFonts w:ascii="Times New Roman" w:hAnsi="Times New Roman"/>
                <w:sz w:val="24"/>
                <w:szCs w:val="24"/>
              </w:rPr>
              <w:t>, bertakwa kepada Tuhan yag maha Esa, bergotong royong, bernalar kritis, kreatif, inovatif, mandiri, berkebhinekaan global</w:t>
            </w:r>
          </w:p>
        </w:tc>
      </w:tr>
      <w:tr w:rsidR="006A256F" w:rsidRPr="00FE6D69" w:rsidTr="00D017D6">
        <w:tc>
          <w:tcPr>
            <w:tcW w:w="2268" w:type="dxa"/>
            <w:shd w:val="clear" w:color="auto" w:fill="DAEEF3" w:themeFill="accent5" w:themeFillTint="33"/>
          </w:tcPr>
          <w:p w:rsidR="006A256F" w:rsidRPr="00FE6D69" w:rsidRDefault="006A256F" w:rsidP="008873C6">
            <w:pPr>
              <w:spacing w:before="60" w:after="60" w:line="240" w:lineRule="auto"/>
              <w:rPr>
                <w:rFonts w:ascii="Times New Roman" w:hAnsi="Times New Roman"/>
                <w:b/>
                <w:bCs/>
                <w:color w:val="000000"/>
                <w:sz w:val="24"/>
                <w:szCs w:val="24"/>
              </w:rPr>
            </w:pPr>
            <w:r w:rsidRPr="00FE6D69">
              <w:rPr>
                <w:rFonts w:ascii="Times New Roman" w:hAnsi="Times New Roman"/>
                <w:b/>
                <w:bCs/>
                <w:sz w:val="24"/>
                <w:lang w:val="id-ID"/>
              </w:rPr>
              <w:t>Glosarium</w:t>
            </w:r>
          </w:p>
        </w:tc>
        <w:tc>
          <w:tcPr>
            <w:tcW w:w="6804" w:type="dxa"/>
          </w:tcPr>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analogi</w:t>
            </w:r>
            <w:r w:rsidRPr="005621F3">
              <w:rPr>
                <w:rFonts w:ascii="Times New Roman" w:hAnsi="Times New Roman"/>
                <w:sz w:val="24"/>
                <w:szCs w:val="24"/>
              </w:rPr>
              <w:t xml:space="preserve"> : membandingkan dua hal yang mempunyai kesamaan bentuk dengan cara kiasan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diafan</w:t>
            </w:r>
            <w:r w:rsidRPr="005621F3">
              <w:rPr>
                <w:rFonts w:ascii="Times New Roman" w:hAnsi="Times New Roman"/>
                <w:sz w:val="24"/>
                <w:szCs w:val="24"/>
              </w:rPr>
              <w:t xml:space="preserve"> : puisi yang kata dan maknanya mudah dipahami</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editor</w:t>
            </w:r>
            <w:r w:rsidRPr="005621F3">
              <w:rPr>
                <w:rFonts w:ascii="Times New Roman" w:hAnsi="Times New Roman"/>
                <w:sz w:val="24"/>
                <w:szCs w:val="24"/>
              </w:rPr>
              <w:t xml:space="preserve"> : orang yang mengedit naskah</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fiksi</w:t>
            </w:r>
            <w:r w:rsidRPr="005621F3">
              <w:rPr>
                <w:rFonts w:ascii="Times New Roman" w:hAnsi="Times New Roman"/>
                <w:sz w:val="24"/>
                <w:szCs w:val="24"/>
              </w:rPr>
              <w:t xml:space="preserve"> : cerita rekaan atau tidak berdasarkan kenyataan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ideologi</w:t>
            </w:r>
            <w:r w:rsidRPr="005621F3">
              <w:rPr>
                <w:rFonts w:ascii="Times New Roman" w:hAnsi="Times New Roman"/>
                <w:sz w:val="24"/>
                <w:szCs w:val="24"/>
              </w:rPr>
              <w:t xml:space="preserve"> : kumpulan gagasan, ide, atau cara pandang yang memberikan arahan dan tujuan untuk kehidupan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inklusi</w:t>
            </w:r>
            <w:r w:rsidRPr="005621F3">
              <w:rPr>
                <w:rFonts w:ascii="Times New Roman" w:hAnsi="Times New Roman"/>
                <w:sz w:val="24"/>
                <w:szCs w:val="24"/>
              </w:rPr>
              <w:t xml:space="preserve"> : kegiatan mengajar peserta didik berkebutuhan khusus di sekolah regular atau sekolah umum</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intonasi</w:t>
            </w:r>
            <w:r w:rsidRPr="005621F3">
              <w:rPr>
                <w:rFonts w:ascii="Times New Roman" w:hAnsi="Times New Roman"/>
                <w:sz w:val="24"/>
                <w:szCs w:val="24"/>
              </w:rPr>
              <w:t xml:space="preserve"> : ketepatan pengucapan dan irama kalimat</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majas</w:t>
            </w:r>
            <w:r w:rsidRPr="005621F3">
              <w:rPr>
                <w:rFonts w:ascii="Times New Roman" w:hAnsi="Times New Roman"/>
                <w:sz w:val="24"/>
                <w:szCs w:val="24"/>
              </w:rPr>
              <w:t xml:space="preserve"> : cara melukiskan sesuatu dengan menyamakannya dengan sesuatu yang lain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metafora</w:t>
            </w:r>
            <w:r w:rsidRPr="005621F3">
              <w:rPr>
                <w:rFonts w:ascii="Times New Roman" w:hAnsi="Times New Roman"/>
                <w:sz w:val="24"/>
                <w:szCs w:val="24"/>
              </w:rPr>
              <w:t xml:space="preserve"> : pemakaian kata atau kelompok kata bukan dengan arti yang sebenarnya</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opini</w:t>
            </w:r>
            <w:r w:rsidRPr="005621F3">
              <w:rPr>
                <w:rFonts w:ascii="Times New Roman" w:hAnsi="Times New Roman"/>
                <w:sz w:val="24"/>
                <w:szCs w:val="24"/>
              </w:rPr>
              <w:t xml:space="preserve"> : pendapat, pikiran, atau pendirian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persuasif</w:t>
            </w:r>
            <w:r w:rsidRPr="005621F3">
              <w:rPr>
                <w:rFonts w:ascii="Times New Roman" w:hAnsi="Times New Roman"/>
                <w:sz w:val="24"/>
                <w:szCs w:val="24"/>
              </w:rPr>
              <w:t xml:space="preserve"> : membujuk secara halus untuk meyakinkan</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lastRenderedPageBreak/>
              <w:t>repetisi</w:t>
            </w:r>
            <w:r w:rsidRPr="005621F3">
              <w:rPr>
                <w:rFonts w:ascii="Times New Roman" w:hAnsi="Times New Roman"/>
                <w:sz w:val="24"/>
                <w:szCs w:val="24"/>
              </w:rPr>
              <w:t xml:space="preserve"> : gaya bahasa yang menggunakan pengulangan kata untuk mendapatkan makna tertentu</w:t>
            </w:r>
          </w:p>
          <w:p w:rsidR="006A256F" w:rsidRPr="005621F3" w:rsidRDefault="006A256F" w:rsidP="008873C6">
            <w:pPr>
              <w:pStyle w:val="ListParagraph"/>
              <w:numPr>
                <w:ilvl w:val="0"/>
                <w:numId w:val="10"/>
              </w:numPr>
              <w:autoSpaceDE w:val="0"/>
              <w:autoSpaceDN w:val="0"/>
              <w:adjustRightInd w:val="0"/>
              <w:spacing w:before="60" w:after="60" w:line="240" w:lineRule="auto"/>
              <w:ind w:left="341" w:hanging="284"/>
              <w:contextualSpacing w:val="0"/>
              <w:jc w:val="both"/>
              <w:rPr>
                <w:rFonts w:ascii="Times New Roman" w:hAnsi="Times New Roman"/>
                <w:sz w:val="24"/>
                <w:szCs w:val="24"/>
              </w:rPr>
            </w:pPr>
            <w:r w:rsidRPr="005621F3">
              <w:rPr>
                <w:rFonts w:ascii="Times New Roman" w:hAnsi="Times New Roman"/>
                <w:b/>
                <w:i/>
                <w:sz w:val="24"/>
                <w:szCs w:val="24"/>
              </w:rPr>
              <w:t>simile</w:t>
            </w:r>
            <w:r w:rsidRPr="005621F3">
              <w:rPr>
                <w:rFonts w:ascii="Times New Roman" w:hAnsi="Times New Roman"/>
                <w:sz w:val="24"/>
                <w:szCs w:val="24"/>
              </w:rPr>
              <w:t xml:space="preserve"> : majas pertautan yang membandingkan dua hal yang secara hakiki berbeda, tetapi dianggap memiliki kesamaan dengan penanda kata (seperti, laksana, bagaikan, dan bak)</w:t>
            </w:r>
          </w:p>
        </w:tc>
      </w:tr>
    </w:tbl>
    <w:p w:rsidR="00856759" w:rsidRPr="00FE6D69" w:rsidRDefault="00856759" w:rsidP="006A256F">
      <w:pPr>
        <w:spacing w:before="60" w:after="60" w:line="240" w:lineRule="auto"/>
        <w:ind w:left="34"/>
        <w:jc w:val="both"/>
        <w:rPr>
          <w:rFonts w:ascii="Times New Roman" w:eastAsia="Calibri" w:hAnsi="Times New Roman"/>
          <w:bCs/>
          <w:sz w:val="24"/>
        </w:rPr>
      </w:pPr>
    </w:p>
    <w:sectPr w:rsidR="00856759" w:rsidRPr="00FE6D69" w:rsidSect="00B83FD9">
      <w:pgSz w:w="11907" w:h="16840" w:code="9"/>
      <w:pgMar w:top="1418" w:right="1418" w:bottom="1418" w:left="1418" w:header="709" w:footer="709" w:gutter="0"/>
      <w:pgNumType w:start="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501B" w:rsidRDefault="0049501B">
      <w:pPr>
        <w:spacing w:after="0" w:line="240" w:lineRule="auto"/>
      </w:pPr>
      <w:r>
        <w:separator/>
      </w:r>
    </w:p>
  </w:endnote>
  <w:endnote w:type="continuationSeparator" w:id="0">
    <w:p w:rsidR="0049501B" w:rsidRDefault="004950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501B" w:rsidRDefault="0049501B">
      <w:pPr>
        <w:spacing w:after="0" w:line="240" w:lineRule="auto"/>
      </w:pPr>
      <w:r>
        <w:separator/>
      </w:r>
    </w:p>
  </w:footnote>
  <w:footnote w:type="continuationSeparator" w:id="0">
    <w:p w:rsidR="0049501B" w:rsidRDefault="004950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E16F8"/>
    <w:multiLevelType w:val="hybridMultilevel"/>
    <w:tmpl w:val="A12206F0"/>
    <w:lvl w:ilvl="0" w:tplc="30080446">
      <w:start w:val="1"/>
      <w:numFmt w:val="bullet"/>
      <w:lvlText w:val=""/>
      <w:lvlJc w:val="left"/>
      <w:pPr>
        <w:ind w:left="754" w:hanging="360"/>
      </w:pPr>
      <w:rPr>
        <w:rFonts w:ascii="Symbol" w:hAnsi="Symbol" w:hint="default"/>
      </w:rPr>
    </w:lvl>
    <w:lvl w:ilvl="1" w:tplc="04210003" w:tentative="1">
      <w:start w:val="1"/>
      <w:numFmt w:val="bullet"/>
      <w:lvlText w:val="o"/>
      <w:lvlJc w:val="left"/>
      <w:pPr>
        <w:ind w:left="1474" w:hanging="360"/>
      </w:pPr>
      <w:rPr>
        <w:rFonts w:ascii="Courier New" w:hAnsi="Courier New" w:cs="Courier New" w:hint="default"/>
      </w:rPr>
    </w:lvl>
    <w:lvl w:ilvl="2" w:tplc="04210005" w:tentative="1">
      <w:start w:val="1"/>
      <w:numFmt w:val="bullet"/>
      <w:lvlText w:val=""/>
      <w:lvlJc w:val="left"/>
      <w:pPr>
        <w:ind w:left="2194" w:hanging="360"/>
      </w:pPr>
      <w:rPr>
        <w:rFonts w:ascii="Wingdings" w:hAnsi="Wingdings" w:hint="default"/>
      </w:rPr>
    </w:lvl>
    <w:lvl w:ilvl="3" w:tplc="04210001" w:tentative="1">
      <w:start w:val="1"/>
      <w:numFmt w:val="bullet"/>
      <w:lvlText w:val=""/>
      <w:lvlJc w:val="left"/>
      <w:pPr>
        <w:ind w:left="2914" w:hanging="360"/>
      </w:pPr>
      <w:rPr>
        <w:rFonts w:ascii="Symbol" w:hAnsi="Symbol" w:hint="default"/>
      </w:rPr>
    </w:lvl>
    <w:lvl w:ilvl="4" w:tplc="04210003" w:tentative="1">
      <w:start w:val="1"/>
      <w:numFmt w:val="bullet"/>
      <w:lvlText w:val="o"/>
      <w:lvlJc w:val="left"/>
      <w:pPr>
        <w:ind w:left="3634" w:hanging="360"/>
      </w:pPr>
      <w:rPr>
        <w:rFonts w:ascii="Courier New" w:hAnsi="Courier New" w:cs="Courier New" w:hint="default"/>
      </w:rPr>
    </w:lvl>
    <w:lvl w:ilvl="5" w:tplc="04210005" w:tentative="1">
      <w:start w:val="1"/>
      <w:numFmt w:val="bullet"/>
      <w:lvlText w:val=""/>
      <w:lvlJc w:val="left"/>
      <w:pPr>
        <w:ind w:left="4354" w:hanging="360"/>
      </w:pPr>
      <w:rPr>
        <w:rFonts w:ascii="Wingdings" w:hAnsi="Wingdings" w:hint="default"/>
      </w:rPr>
    </w:lvl>
    <w:lvl w:ilvl="6" w:tplc="04210001" w:tentative="1">
      <w:start w:val="1"/>
      <w:numFmt w:val="bullet"/>
      <w:lvlText w:val=""/>
      <w:lvlJc w:val="left"/>
      <w:pPr>
        <w:ind w:left="5074" w:hanging="360"/>
      </w:pPr>
      <w:rPr>
        <w:rFonts w:ascii="Symbol" w:hAnsi="Symbol" w:hint="default"/>
      </w:rPr>
    </w:lvl>
    <w:lvl w:ilvl="7" w:tplc="04210003" w:tentative="1">
      <w:start w:val="1"/>
      <w:numFmt w:val="bullet"/>
      <w:lvlText w:val="o"/>
      <w:lvlJc w:val="left"/>
      <w:pPr>
        <w:ind w:left="5794" w:hanging="360"/>
      </w:pPr>
      <w:rPr>
        <w:rFonts w:ascii="Courier New" w:hAnsi="Courier New" w:cs="Courier New" w:hint="default"/>
      </w:rPr>
    </w:lvl>
    <w:lvl w:ilvl="8" w:tplc="04210005" w:tentative="1">
      <w:start w:val="1"/>
      <w:numFmt w:val="bullet"/>
      <w:lvlText w:val=""/>
      <w:lvlJc w:val="left"/>
      <w:pPr>
        <w:ind w:left="6514" w:hanging="360"/>
      </w:pPr>
      <w:rPr>
        <w:rFonts w:ascii="Wingdings" w:hAnsi="Wingdings" w:hint="default"/>
      </w:rPr>
    </w:lvl>
  </w:abstractNum>
  <w:abstractNum w:abstractNumId="1"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C701DA8"/>
    <w:multiLevelType w:val="hybridMultilevel"/>
    <w:tmpl w:val="DFBE2F44"/>
    <w:lvl w:ilvl="0" w:tplc="BE46385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15:restartNumberingAfterBreak="0">
    <w:nsid w:val="36422DF4"/>
    <w:multiLevelType w:val="hybridMultilevel"/>
    <w:tmpl w:val="F2FA183C"/>
    <w:lvl w:ilvl="0" w:tplc="DACA0632">
      <w:numFmt w:val="bullet"/>
      <w:lvlText w:val="•"/>
      <w:lvlJc w:val="left"/>
      <w:pPr>
        <w:ind w:left="720" w:hanging="360"/>
      </w:pPr>
      <w:rPr>
        <w:rFonts w:ascii="Times New Roman" w:hAnsi="Times New Roman" w:cs="Times New Roman" w:hint="default"/>
        <w:sz w:val="28"/>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BE0516"/>
    <w:multiLevelType w:val="hybridMultilevel"/>
    <w:tmpl w:val="A912BC28"/>
    <w:lvl w:ilvl="0" w:tplc="30080446">
      <w:start w:val="1"/>
      <w:numFmt w:val="bullet"/>
      <w:lvlText w:val=""/>
      <w:lvlJc w:val="left"/>
      <w:pPr>
        <w:ind w:left="850" w:hanging="360"/>
      </w:pPr>
      <w:rPr>
        <w:rFonts w:ascii="Symbol" w:hAnsi="Symbol" w:hint="default"/>
      </w:rPr>
    </w:lvl>
    <w:lvl w:ilvl="1" w:tplc="04210003" w:tentative="1">
      <w:start w:val="1"/>
      <w:numFmt w:val="bullet"/>
      <w:lvlText w:val="o"/>
      <w:lvlJc w:val="left"/>
      <w:pPr>
        <w:ind w:left="1570" w:hanging="360"/>
      </w:pPr>
      <w:rPr>
        <w:rFonts w:ascii="Courier New" w:hAnsi="Courier New" w:cs="Courier New" w:hint="default"/>
      </w:rPr>
    </w:lvl>
    <w:lvl w:ilvl="2" w:tplc="04210005" w:tentative="1">
      <w:start w:val="1"/>
      <w:numFmt w:val="bullet"/>
      <w:lvlText w:val=""/>
      <w:lvlJc w:val="left"/>
      <w:pPr>
        <w:ind w:left="2290" w:hanging="360"/>
      </w:pPr>
      <w:rPr>
        <w:rFonts w:ascii="Wingdings" w:hAnsi="Wingdings" w:hint="default"/>
      </w:rPr>
    </w:lvl>
    <w:lvl w:ilvl="3" w:tplc="04210001" w:tentative="1">
      <w:start w:val="1"/>
      <w:numFmt w:val="bullet"/>
      <w:lvlText w:val=""/>
      <w:lvlJc w:val="left"/>
      <w:pPr>
        <w:ind w:left="3010" w:hanging="360"/>
      </w:pPr>
      <w:rPr>
        <w:rFonts w:ascii="Symbol" w:hAnsi="Symbol" w:hint="default"/>
      </w:rPr>
    </w:lvl>
    <w:lvl w:ilvl="4" w:tplc="04210003" w:tentative="1">
      <w:start w:val="1"/>
      <w:numFmt w:val="bullet"/>
      <w:lvlText w:val="o"/>
      <w:lvlJc w:val="left"/>
      <w:pPr>
        <w:ind w:left="3730" w:hanging="360"/>
      </w:pPr>
      <w:rPr>
        <w:rFonts w:ascii="Courier New" w:hAnsi="Courier New" w:cs="Courier New" w:hint="default"/>
      </w:rPr>
    </w:lvl>
    <w:lvl w:ilvl="5" w:tplc="04210005" w:tentative="1">
      <w:start w:val="1"/>
      <w:numFmt w:val="bullet"/>
      <w:lvlText w:val=""/>
      <w:lvlJc w:val="left"/>
      <w:pPr>
        <w:ind w:left="4450" w:hanging="360"/>
      </w:pPr>
      <w:rPr>
        <w:rFonts w:ascii="Wingdings" w:hAnsi="Wingdings" w:hint="default"/>
      </w:rPr>
    </w:lvl>
    <w:lvl w:ilvl="6" w:tplc="04210001" w:tentative="1">
      <w:start w:val="1"/>
      <w:numFmt w:val="bullet"/>
      <w:lvlText w:val=""/>
      <w:lvlJc w:val="left"/>
      <w:pPr>
        <w:ind w:left="5170" w:hanging="360"/>
      </w:pPr>
      <w:rPr>
        <w:rFonts w:ascii="Symbol" w:hAnsi="Symbol" w:hint="default"/>
      </w:rPr>
    </w:lvl>
    <w:lvl w:ilvl="7" w:tplc="04210003" w:tentative="1">
      <w:start w:val="1"/>
      <w:numFmt w:val="bullet"/>
      <w:lvlText w:val="o"/>
      <w:lvlJc w:val="left"/>
      <w:pPr>
        <w:ind w:left="5890" w:hanging="360"/>
      </w:pPr>
      <w:rPr>
        <w:rFonts w:ascii="Courier New" w:hAnsi="Courier New" w:cs="Courier New" w:hint="default"/>
      </w:rPr>
    </w:lvl>
    <w:lvl w:ilvl="8" w:tplc="04210005" w:tentative="1">
      <w:start w:val="1"/>
      <w:numFmt w:val="bullet"/>
      <w:lvlText w:val=""/>
      <w:lvlJc w:val="left"/>
      <w:pPr>
        <w:ind w:left="6610" w:hanging="360"/>
      </w:pPr>
      <w:rPr>
        <w:rFonts w:ascii="Wingdings" w:hAnsi="Wingdings" w:hint="default"/>
      </w:rPr>
    </w:lvl>
  </w:abstractNum>
  <w:abstractNum w:abstractNumId="6" w15:restartNumberingAfterBreak="0">
    <w:nsid w:val="56C0513A"/>
    <w:multiLevelType w:val="multilevel"/>
    <w:tmpl w:val="A962A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6E5594B"/>
    <w:multiLevelType w:val="hybridMultilevel"/>
    <w:tmpl w:val="C9A0787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5F3254A8"/>
    <w:multiLevelType w:val="multilevel"/>
    <w:tmpl w:val="01268F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7"/>
  </w:num>
  <w:num w:numId="4">
    <w:abstractNumId w:val="1"/>
  </w:num>
  <w:num w:numId="5">
    <w:abstractNumId w:val="0"/>
  </w:num>
  <w:num w:numId="6">
    <w:abstractNumId w:val="5"/>
  </w:num>
  <w:num w:numId="7">
    <w:abstractNumId w:val="6"/>
  </w:num>
  <w:num w:numId="8">
    <w:abstractNumId w:val="8"/>
  </w:num>
  <w:num w:numId="9">
    <w:abstractNumId w:val="4"/>
  </w:num>
  <w:num w:numId="10">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4C87"/>
    <w:rsid w:val="00006D6F"/>
    <w:rsid w:val="00006E04"/>
    <w:rsid w:val="000100D0"/>
    <w:rsid w:val="0001092E"/>
    <w:rsid w:val="000109AA"/>
    <w:rsid w:val="0001256E"/>
    <w:rsid w:val="00016446"/>
    <w:rsid w:val="00017F17"/>
    <w:rsid w:val="0002149A"/>
    <w:rsid w:val="00021745"/>
    <w:rsid w:val="000223CD"/>
    <w:rsid w:val="00022D84"/>
    <w:rsid w:val="000237C0"/>
    <w:rsid w:val="000245ED"/>
    <w:rsid w:val="0002646D"/>
    <w:rsid w:val="0003230D"/>
    <w:rsid w:val="00033338"/>
    <w:rsid w:val="000355C5"/>
    <w:rsid w:val="00036829"/>
    <w:rsid w:val="00040CF2"/>
    <w:rsid w:val="000433F1"/>
    <w:rsid w:val="0004432E"/>
    <w:rsid w:val="000450B2"/>
    <w:rsid w:val="00046F5E"/>
    <w:rsid w:val="0004701A"/>
    <w:rsid w:val="00047F94"/>
    <w:rsid w:val="0005199E"/>
    <w:rsid w:val="000570CA"/>
    <w:rsid w:val="00057EDA"/>
    <w:rsid w:val="000604F0"/>
    <w:rsid w:val="00063543"/>
    <w:rsid w:val="00063C62"/>
    <w:rsid w:val="00064069"/>
    <w:rsid w:val="000643CB"/>
    <w:rsid w:val="00065193"/>
    <w:rsid w:val="00071947"/>
    <w:rsid w:val="00071D2B"/>
    <w:rsid w:val="0007361A"/>
    <w:rsid w:val="0007399D"/>
    <w:rsid w:val="000751DE"/>
    <w:rsid w:val="000754C1"/>
    <w:rsid w:val="0007577F"/>
    <w:rsid w:val="00080B30"/>
    <w:rsid w:val="000821B5"/>
    <w:rsid w:val="00082236"/>
    <w:rsid w:val="00084DB3"/>
    <w:rsid w:val="00087B26"/>
    <w:rsid w:val="000912F3"/>
    <w:rsid w:val="00093C8A"/>
    <w:rsid w:val="000940BC"/>
    <w:rsid w:val="00094101"/>
    <w:rsid w:val="000A0869"/>
    <w:rsid w:val="000A1BED"/>
    <w:rsid w:val="000A318E"/>
    <w:rsid w:val="000A3486"/>
    <w:rsid w:val="000A3ADE"/>
    <w:rsid w:val="000A4F40"/>
    <w:rsid w:val="000A52D8"/>
    <w:rsid w:val="000A5B92"/>
    <w:rsid w:val="000A779A"/>
    <w:rsid w:val="000B2B5C"/>
    <w:rsid w:val="000B39E8"/>
    <w:rsid w:val="000B5679"/>
    <w:rsid w:val="000B638B"/>
    <w:rsid w:val="000C0D16"/>
    <w:rsid w:val="000C0E24"/>
    <w:rsid w:val="000C29C7"/>
    <w:rsid w:val="000C2FBD"/>
    <w:rsid w:val="000C3919"/>
    <w:rsid w:val="000C4252"/>
    <w:rsid w:val="000C4279"/>
    <w:rsid w:val="000C458A"/>
    <w:rsid w:val="000C583C"/>
    <w:rsid w:val="000C5875"/>
    <w:rsid w:val="000C69A8"/>
    <w:rsid w:val="000C6B6B"/>
    <w:rsid w:val="000C7CEA"/>
    <w:rsid w:val="000D364D"/>
    <w:rsid w:val="000D3902"/>
    <w:rsid w:val="000D4922"/>
    <w:rsid w:val="000D76FF"/>
    <w:rsid w:val="000D7E7B"/>
    <w:rsid w:val="000E044F"/>
    <w:rsid w:val="000E24F5"/>
    <w:rsid w:val="000E265E"/>
    <w:rsid w:val="000E2980"/>
    <w:rsid w:val="000E2A50"/>
    <w:rsid w:val="000E2AFE"/>
    <w:rsid w:val="000E4E5A"/>
    <w:rsid w:val="000E5E14"/>
    <w:rsid w:val="000E6BDE"/>
    <w:rsid w:val="000E6EC3"/>
    <w:rsid w:val="000F2349"/>
    <w:rsid w:val="000F2397"/>
    <w:rsid w:val="000F7545"/>
    <w:rsid w:val="00100C33"/>
    <w:rsid w:val="00101EFE"/>
    <w:rsid w:val="00101F57"/>
    <w:rsid w:val="00102D94"/>
    <w:rsid w:val="00102FBC"/>
    <w:rsid w:val="00104650"/>
    <w:rsid w:val="00105064"/>
    <w:rsid w:val="00105212"/>
    <w:rsid w:val="00106B63"/>
    <w:rsid w:val="00110ADD"/>
    <w:rsid w:val="00113455"/>
    <w:rsid w:val="00113696"/>
    <w:rsid w:val="0011685E"/>
    <w:rsid w:val="00116E8A"/>
    <w:rsid w:val="001224EF"/>
    <w:rsid w:val="00122E7F"/>
    <w:rsid w:val="0012653D"/>
    <w:rsid w:val="00127453"/>
    <w:rsid w:val="00131289"/>
    <w:rsid w:val="00132609"/>
    <w:rsid w:val="001327F1"/>
    <w:rsid w:val="00134128"/>
    <w:rsid w:val="00134562"/>
    <w:rsid w:val="00134BE4"/>
    <w:rsid w:val="0013534E"/>
    <w:rsid w:val="00135D08"/>
    <w:rsid w:val="00136DCC"/>
    <w:rsid w:val="00140971"/>
    <w:rsid w:val="00140A24"/>
    <w:rsid w:val="0014100A"/>
    <w:rsid w:val="00144966"/>
    <w:rsid w:val="00145031"/>
    <w:rsid w:val="001451AA"/>
    <w:rsid w:val="001451AC"/>
    <w:rsid w:val="00146483"/>
    <w:rsid w:val="00147B8B"/>
    <w:rsid w:val="00150C79"/>
    <w:rsid w:val="00155DE9"/>
    <w:rsid w:val="0015617F"/>
    <w:rsid w:val="00160B16"/>
    <w:rsid w:val="00163D5B"/>
    <w:rsid w:val="001647C5"/>
    <w:rsid w:val="00166A74"/>
    <w:rsid w:val="001677AA"/>
    <w:rsid w:val="00171B2A"/>
    <w:rsid w:val="00172856"/>
    <w:rsid w:val="001730E6"/>
    <w:rsid w:val="00175DC6"/>
    <w:rsid w:val="00181180"/>
    <w:rsid w:val="00181C3D"/>
    <w:rsid w:val="00182899"/>
    <w:rsid w:val="00183DBF"/>
    <w:rsid w:val="001846DD"/>
    <w:rsid w:val="00185246"/>
    <w:rsid w:val="0019130F"/>
    <w:rsid w:val="00191413"/>
    <w:rsid w:val="00193FE2"/>
    <w:rsid w:val="00194371"/>
    <w:rsid w:val="00195832"/>
    <w:rsid w:val="001967F0"/>
    <w:rsid w:val="001A11B3"/>
    <w:rsid w:val="001A2D31"/>
    <w:rsid w:val="001A322D"/>
    <w:rsid w:val="001A3A04"/>
    <w:rsid w:val="001A5048"/>
    <w:rsid w:val="001A7D83"/>
    <w:rsid w:val="001B231F"/>
    <w:rsid w:val="001B271F"/>
    <w:rsid w:val="001B52E2"/>
    <w:rsid w:val="001B5691"/>
    <w:rsid w:val="001B7678"/>
    <w:rsid w:val="001B7EB6"/>
    <w:rsid w:val="001C0BE2"/>
    <w:rsid w:val="001C365A"/>
    <w:rsid w:val="001C3A7A"/>
    <w:rsid w:val="001D0445"/>
    <w:rsid w:val="001D15EC"/>
    <w:rsid w:val="001D1654"/>
    <w:rsid w:val="001D295D"/>
    <w:rsid w:val="001D29D3"/>
    <w:rsid w:val="001D5858"/>
    <w:rsid w:val="001D5D34"/>
    <w:rsid w:val="001D7561"/>
    <w:rsid w:val="001D78A5"/>
    <w:rsid w:val="001E0E10"/>
    <w:rsid w:val="001E12CF"/>
    <w:rsid w:val="001E29D2"/>
    <w:rsid w:val="001E39A1"/>
    <w:rsid w:val="001E4985"/>
    <w:rsid w:val="001E49B4"/>
    <w:rsid w:val="001E574E"/>
    <w:rsid w:val="001E6FC0"/>
    <w:rsid w:val="001F112C"/>
    <w:rsid w:val="001F2043"/>
    <w:rsid w:val="001F21F8"/>
    <w:rsid w:val="001F2689"/>
    <w:rsid w:val="001F3C98"/>
    <w:rsid w:val="001F58F2"/>
    <w:rsid w:val="001F6C81"/>
    <w:rsid w:val="001F76AC"/>
    <w:rsid w:val="0020004C"/>
    <w:rsid w:val="002026FC"/>
    <w:rsid w:val="00206782"/>
    <w:rsid w:val="00206F3D"/>
    <w:rsid w:val="00210092"/>
    <w:rsid w:val="00210178"/>
    <w:rsid w:val="00211EBA"/>
    <w:rsid w:val="00212F60"/>
    <w:rsid w:val="0021471E"/>
    <w:rsid w:val="0021594C"/>
    <w:rsid w:val="00216D01"/>
    <w:rsid w:val="00216EC1"/>
    <w:rsid w:val="00217079"/>
    <w:rsid w:val="00221DF1"/>
    <w:rsid w:val="00227B9C"/>
    <w:rsid w:val="00230094"/>
    <w:rsid w:val="0023083F"/>
    <w:rsid w:val="0023201E"/>
    <w:rsid w:val="00234E6F"/>
    <w:rsid w:val="00235E40"/>
    <w:rsid w:val="00241527"/>
    <w:rsid w:val="00241AA6"/>
    <w:rsid w:val="0024386F"/>
    <w:rsid w:val="00245355"/>
    <w:rsid w:val="002454F3"/>
    <w:rsid w:val="00246474"/>
    <w:rsid w:val="00246A0E"/>
    <w:rsid w:val="00247347"/>
    <w:rsid w:val="002508E9"/>
    <w:rsid w:val="002517EF"/>
    <w:rsid w:val="002522C9"/>
    <w:rsid w:val="002548C0"/>
    <w:rsid w:val="00255E4B"/>
    <w:rsid w:val="002567F2"/>
    <w:rsid w:val="002575F6"/>
    <w:rsid w:val="00261B4D"/>
    <w:rsid w:val="00263BE9"/>
    <w:rsid w:val="00264DE3"/>
    <w:rsid w:val="0026586B"/>
    <w:rsid w:val="00267011"/>
    <w:rsid w:val="002675A3"/>
    <w:rsid w:val="00267F1E"/>
    <w:rsid w:val="00270313"/>
    <w:rsid w:val="002706C9"/>
    <w:rsid w:val="00271C40"/>
    <w:rsid w:val="00276922"/>
    <w:rsid w:val="002778FC"/>
    <w:rsid w:val="00277C83"/>
    <w:rsid w:val="0028236D"/>
    <w:rsid w:val="00285CBF"/>
    <w:rsid w:val="002879F9"/>
    <w:rsid w:val="002903AB"/>
    <w:rsid w:val="002905D1"/>
    <w:rsid w:val="00290DFB"/>
    <w:rsid w:val="00291681"/>
    <w:rsid w:val="0029253A"/>
    <w:rsid w:val="00296E57"/>
    <w:rsid w:val="0029784A"/>
    <w:rsid w:val="002A1F53"/>
    <w:rsid w:val="002A3C43"/>
    <w:rsid w:val="002A5307"/>
    <w:rsid w:val="002A687B"/>
    <w:rsid w:val="002B0ECE"/>
    <w:rsid w:val="002B22A3"/>
    <w:rsid w:val="002C321B"/>
    <w:rsid w:val="002C35E2"/>
    <w:rsid w:val="002C5905"/>
    <w:rsid w:val="002C5C39"/>
    <w:rsid w:val="002C614C"/>
    <w:rsid w:val="002D0E32"/>
    <w:rsid w:val="002D1070"/>
    <w:rsid w:val="002D193C"/>
    <w:rsid w:val="002D4FBE"/>
    <w:rsid w:val="002D5043"/>
    <w:rsid w:val="002D7DF1"/>
    <w:rsid w:val="002D7E3E"/>
    <w:rsid w:val="002E0180"/>
    <w:rsid w:val="002E3CBA"/>
    <w:rsid w:val="002E495B"/>
    <w:rsid w:val="002E6AA6"/>
    <w:rsid w:val="002E70EC"/>
    <w:rsid w:val="002E7219"/>
    <w:rsid w:val="002E78F0"/>
    <w:rsid w:val="002E7EBC"/>
    <w:rsid w:val="002F3064"/>
    <w:rsid w:val="002F4300"/>
    <w:rsid w:val="002F4757"/>
    <w:rsid w:val="002F47A9"/>
    <w:rsid w:val="002F6B5C"/>
    <w:rsid w:val="00301B1F"/>
    <w:rsid w:val="00302008"/>
    <w:rsid w:val="00303516"/>
    <w:rsid w:val="00306B15"/>
    <w:rsid w:val="0030750A"/>
    <w:rsid w:val="00307CCC"/>
    <w:rsid w:val="003104E6"/>
    <w:rsid w:val="00311211"/>
    <w:rsid w:val="00312D8E"/>
    <w:rsid w:val="00314D03"/>
    <w:rsid w:val="0031506E"/>
    <w:rsid w:val="00315570"/>
    <w:rsid w:val="00315D39"/>
    <w:rsid w:val="00316F63"/>
    <w:rsid w:val="00320FDE"/>
    <w:rsid w:val="00326B57"/>
    <w:rsid w:val="003306FE"/>
    <w:rsid w:val="00330A98"/>
    <w:rsid w:val="00331574"/>
    <w:rsid w:val="0033179A"/>
    <w:rsid w:val="003358BF"/>
    <w:rsid w:val="00336B48"/>
    <w:rsid w:val="003428E1"/>
    <w:rsid w:val="003439AC"/>
    <w:rsid w:val="00345BDA"/>
    <w:rsid w:val="00350AA8"/>
    <w:rsid w:val="00350F0F"/>
    <w:rsid w:val="003511B4"/>
    <w:rsid w:val="0035572D"/>
    <w:rsid w:val="00356B61"/>
    <w:rsid w:val="00357EEE"/>
    <w:rsid w:val="0036204B"/>
    <w:rsid w:val="003642D5"/>
    <w:rsid w:val="003652A9"/>
    <w:rsid w:val="0036598C"/>
    <w:rsid w:val="00365F1E"/>
    <w:rsid w:val="003667D5"/>
    <w:rsid w:val="00371A67"/>
    <w:rsid w:val="0037245B"/>
    <w:rsid w:val="00372D15"/>
    <w:rsid w:val="0037358D"/>
    <w:rsid w:val="00373EB5"/>
    <w:rsid w:val="0037493F"/>
    <w:rsid w:val="0037522C"/>
    <w:rsid w:val="00375ACB"/>
    <w:rsid w:val="00375DA4"/>
    <w:rsid w:val="0037625B"/>
    <w:rsid w:val="003809B3"/>
    <w:rsid w:val="00380FA7"/>
    <w:rsid w:val="00381214"/>
    <w:rsid w:val="00381870"/>
    <w:rsid w:val="00381F54"/>
    <w:rsid w:val="0038613B"/>
    <w:rsid w:val="00387119"/>
    <w:rsid w:val="00387D21"/>
    <w:rsid w:val="00390010"/>
    <w:rsid w:val="00391874"/>
    <w:rsid w:val="00393FE1"/>
    <w:rsid w:val="0039400E"/>
    <w:rsid w:val="00396D60"/>
    <w:rsid w:val="00397960"/>
    <w:rsid w:val="003A17FE"/>
    <w:rsid w:val="003A368E"/>
    <w:rsid w:val="003A6FA8"/>
    <w:rsid w:val="003A7119"/>
    <w:rsid w:val="003B0795"/>
    <w:rsid w:val="003B0D14"/>
    <w:rsid w:val="003B257B"/>
    <w:rsid w:val="003B74F1"/>
    <w:rsid w:val="003C2604"/>
    <w:rsid w:val="003C2B7B"/>
    <w:rsid w:val="003C33F9"/>
    <w:rsid w:val="003C6ABB"/>
    <w:rsid w:val="003C7361"/>
    <w:rsid w:val="003C760B"/>
    <w:rsid w:val="003C7AF3"/>
    <w:rsid w:val="003D0510"/>
    <w:rsid w:val="003D12B5"/>
    <w:rsid w:val="003D3158"/>
    <w:rsid w:val="003D5437"/>
    <w:rsid w:val="003D649C"/>
    <w:rsid w:val="003D75B6"/>
    <w:rsid w:val="003D7FE5"/>
    <w:rsid w:val="003E2905"/>
    <w:rsid w:val="003E348A"/>
    <w:rsid w:val="003E5605"/>
    <w:rsid w:val="003E7226"/>
    <w:rsid w:val="003F04FA"/>
    <w:rsid w:val="003F5109"/>
    <w:rsid w:val="003F649C"/>
    <w:rsid w:val="004009D4"/>
    <w:rsid w:val="00402466"/>
    <w:rsid w:val="004076F4"/>
    <w:rsid w:val="00411115"/>
    <w:rsid w:val="004118B7"/>
    <w:rsid w:val="004136FD"/>
    <w:rsid w:val="0041470D"/>
    <w:rsid w:val="00415EE9"/>
    <w:rsid w:val="00420847"/>
    <w:rsid w:val="00420D8E"/>
    <w:rsid w:val="00421E36"/>
    <w:rsid w:val="004229BA"/>
    <w:rsid w:val="00424BB2"/>
    <w:rsid w:val="00430D34"/>
    <w:rsid w:val="00430E29"/>
    <w:rsid w:val="00434D2D"/>
    <w:rsid w:val="00436E73"/>
    <w:rsid w:val="00437E0F"/>
    <w:rsid w:val="004410D3"/>
    <w:rsid w:val="004411FA"/>
    <w:rsid w:val="004427D5"/>
    <w:rsid w:val="004429D8"/>
    <w:rsid w:val="00447004"/>
    <w:rsid w:val="00447EDC"/>
    <w:rsid w:val="004501AE"/>
    <w:rsid w:val="00451272"/>
    <w:rsid w:val="00456EC4"/>
    <w:rsid w:val="004611ED"/>
    <w:rsid w:val="00461229"/>
    <w:rsid w:val="0046122F"/>
    <w:rsid w:val="00462B3C"/>
    <w:rsid w:val="0046778A"/>
    <w:rsid w:val="0047332C"/>
    <w:rsid w:val="004746FB"/>
    <w:rsid w:val="0047644E"/>
    <w:rsid w:val="004826EF"/>
    <w:rsid w:val="00484F23"/>
    <w:rsid w:val="00485378"/>
    <w:rsid w:val="0048587A"/>
    <w:rsid w:val="0048606F"/>
    <w:rsid w:val="00486776"/>
    <w:rsid w:val="004872A8"/>
    <w:rsid w:val="00487AAE"/>
    <w:rsid w:val="00487D5F"/>
    <w:rsid w:val="004904E2"/>
    <w:rsid w:val="004926B7"/>
    <w:rsid w:val="004933B1"/>
    <w:rsid w:val="004933BB"/>
    <w:rsid w:val="00493668"/>
    <w:rsid w:val="0049501B"/>
    <w:rsid w:val="00497E78"/>
    <w:rsid w:val="004A2EDD"/>
    <w:rsid w:val="004A6D26"/>
    <w:rsid w:val="004B06C2"/>
    <w:rsid w:val="004B0711"/>
    <w:rsid w:val="004B18A7"/>
    <w:rsid w:val="004B1F68"/>
    <w:rsid w:val="004B25C5"/>
    <w:rsid w:val="004B3BE7"/>
    <w:rsid w:val="004B4512"/>
    <w:rsid w:val="004B632E"/>
    <w:rsid w:val="004B634B"/>
    <w:rsid w:val="004C08D0"/>
    <w:rsid w:val="004C0961"/>
    <w:rsid w:val="004C1813"/>
    <w:rsid w:val="004C19A2"/>
    <w:rsid w:val="004C1CB9"/>
    <w:rsid w:val="004C21F9"/>
    <w:rsid w:val="004C301F"/>
    <w:rsid w:val="004C35A3"/>
    <w:rsid w:val="004C4F07"/>
    <w:rsid w:val="004C560E"/>
    <w:rsid w:val="004C62E5"/>
    <w:rsid w:val="004D0EC3"/>
    <w:rsid w:val="004D114D"/>
    <w:rsid w:val="004D1EC8"/>
    <w:rsid w:val="004D2398"/>
    <w:rsid w:val="004D674D"/>
    <w:rsid w:val="004D6A09"/>
    <w:rsid w:val="004E451A"/>
    <w:rsid w:val="004E6F08"/>
    <w:rsid w:val="004E7001"/>
    <w:rsid w:val="004E7C86"/>
    <w:rsid w:val="004F079F"/>
    <w:rsid w:val="004F1D3C"/>
    <w:rsid w:val="004F32A6"/>
    <w:rsid w:val="004F3E05"/>
    <w:rsid w:val="004F4019"/>
    <w:rsid w:val="004F5872"/>
    <w:rsid w:val="004F6B38"/>
    <w:rsid w:val="004F6E45"/>
    <w:rsid w:val="00500C7B"/>
    <w:rsid w:val="00500F0E"/>
    <w:rsid w:val="0050147A"/>
    <w:rsid w:val="00504E71"/>
    <w:rsid w:val="00505015"/>
    <w:rsid w:val="00505428"/>
    <w:rsid w:val="00506B2A"/>
    <w:rsid w:val="00507512"/>
    <w:rsid w:val="005076C1"/>
    <w:rsid w:val="00510B3F"/>
    <w:rsid w:val="00511A4C"/>
    <w:rsid w:val="00512C50"/>
    <w:rsid w:val="0051303A"/>
    <w:rsid w:val="00513FBD"/>
    <w:rsid w:val="00516E31"/>
    <w:rsid w:val="00520A62"/>
    <w:rsid w:val="00520C0D"/>
    <w:rsid w:val="00521B30"/>
    <w:rsid w:val="00521BA1"/>
    <w:rsid w:val="00523F39"/>
    <w:rsid w:val="00524EE9"/>
    <w:rsid w:val="00525761"/>
    <w:rsid w:val="00525C1A"/>
    <w:rsid w:val="005261BB"/>
    <w:rsid w:val="00531432"/>
    <w:rsid w:val="0053176E"/>
    <w:rsid w:val="005327BF"/>
    <w:rsid w:val="00532D62"/>
    <w:rsid w:val="005348F1"/>
    <w:rsid w:val="005359BE"/>
    <w:rsid w:val="00535F82"/>
    <w:rsid w:val="005446E1"/>
    <w:rsid w:val="00544ED5"/>
    <w:rsid w:val="00550048"/>
    <w:rsid w:val="00550E05"/>
    <w:rsid w:val="005524DF"/>
    <w:rsid w:val="00552F70"/>
    <w:rsid w:val="005536EF"/>
    <w:rsid w:val="00554353"/>
    <w:rsid w:val="005572AD"/>
    <w:rsid w:val="00557510"/>
    <w:rsid w:val="005621F3"/>
    <w:rsid w:val="0056287C"/>
    <w:rsid w:val="00563412"/>
    <w:rsid w:val="00564082"/>
    <w:rsid w:val="00565D70"/>
    <w:rsid w:val="0056611F"/>
    <w:rsid w:val="00566AAB"/>
    <w:rsid w:val="00566F2C"/>
    <w:rsid w:val="00573206"/>
    <w:rsid w:val="00573415"/>
    <w:rsid w:val="0057368F"/>
    <w:rsid w:val="00577523"/>
    <w:rsid w:val="00577642"/>
    <w:rsid w:val="00577C51"/>
    <w:rsid w:val="005801A6"/>
    <w:rsid w:val="00580EDB"/>
    <w:rsid w:val="00581248"/>
    <w:rsid w:val="0058309D"/>
    <w:rsid w:val="00586485"/>
    <w:rsid w:val="00593FC2"/>
    <w:rsid w:val="00594A52"/>
    <w:rsid w:val="00595368"/>
    <w:rsid w:val="005954F9"/>
    <w:rsid w:val="005A27E2"/>
    <w:rsid w:val="005A38BD"/>
    <w:rsid w:val="005A3D33"/>
    <w:rsid w:val="005A5E6A"/>
    <w:rsid w:val="005B0C64"/>
    <w:rsid w:val="005B2363"/>
    <w:rsid w:val="005B2BEA"/>
    <w:rsid w:val="005B3FC1"/>
    <w:rsid w:val="005B4293"/>
    <w:rsid w:val="005C1EA8"/>
    <w:rsid w:val="005C3BF3"/>
    <w:rsid w:val="005C40E7"/>
    <w:rsid w:val="005C44E0"/>
    <w:rsid w:val="005C46B8"/>
    <w:rsid w:val="005C65D7"/>
    <w:rsid w:val="005C6BA8"/>
    <w:rsid w:val="005C72D6"/>
    <w:rsid w:val="005C750D"/>
    <w:rsid w:val="005D01E2"/>
    <w:rsid w:val="005D0EAA"/>
    <w:rsid w:val="005D4779"/>
    <w:rsid w:val="005D64C5"/>
    <w:rsid w:val="005D7D28"/>
    <w:rsid w:val="005E1E09"/>
    <w:rsid w:val="005E2014"/>
    <w:rsid w:val="005E3FBD"/>
    <w:rsid w:val="005E5327"/>
    <w:rsid w:val="005F1B51"/>
    <w:rsid w:val="005F3F83"/>
    <w:rsid w:val="005F6B13"/>
    <w:rsid w:val="005F751A"/>
    <w:rsid w:val="0060074A"/>
    <w:rsid w:val="0060237D"/>
    <w:rsid w:val="00603543"/>
    <w:rsid w:val="0060524A"/>
    <w:rsid w:val="00605293"/>
    <w:rsid w:val="00605C54"/>
    <w:rsid w:val="00606C35"/>
    <w:rsid w:val="00607925"/>
    <w:rsid w:val="006119EA"/>
    <w:rsid w:val="006129B7"/>
    <w:rsid w:val="0061462C"/>
    <w:rsid w:val="0061532F"/>
    <w:rsid w:val="006178A9"/>
    <w:rsid w:val="0062038E"/>
    <w:rsid w:val="00620F33"/>
    <w:rsid w:val="00621739"/>
    <w:rsid w:val="006225F5"/>
    <w:rsid w:val="00623AFD"/>
    <w:rsid w:val="00627266"/>
    <w:rsid w:val="006302DE"/>
    <w:rsid w:val="00630E79"/>
    <w:rsid w:val="00631E16"/>
    <w:rsid w:val="00633E8A"/>
    <w:rsid w:val="00636641"/>
    <w:rsid w:val="00636E99"/>
    <w:rsid w:val="0063721E"/>
    <w:rsid w:val="00640504"/>
    <w:rsid w:val="00641DBA"/>
    <w:rsid w:val="00641F86"/>
    <w:rsid w:val="00642FBB"/>
    <w:rsid w:val="00643286"/>
    <w:rsid w:val="00645BCA"/>
    <w:rsid w:val="00646454"/>
    <w:rsid w:val="006465A1"/>
    <w:rsid w:val="00647C3C"/>
    <w:rsid w:val="0065221B"/>
    <w:rsid w:val="0065320D"/>
    <w:rsid w:val="00653FDA"/>
    <w:rsid w:val="006545FC"/>
    <w:rsid w:val="00654661"/>
    <w:rsid w:val="00655A8A"/>
    <w:rsid w:val="0065664D"/>
    <w:rsid w:val="00660B98"/>
    <w:rsid w:val="00660BD8"/>
    <w:rsid w:val="00662231"/>
    <w:rsid w:val="006657E1"/>
    <w:rsid w:val="00666355"/>
    <w:rsid w:val="00670175"/>
    <w:rsid w:val="00672CFE"/>
    <w:rsid w:val="0067382B"/>
    <w:rsid w:val="00673F46"/>
    <w:rsid w:val="00675CD3"/>
    <w:rsid w:val="0067608D"/>
    <w:rsid w:val="006776EA"/>
    <w:rsid w:val="00680321"/>
    <w:rsid w:val="00682B55"/>
    <w:rsid w:val="00691FCB"/>
    <w:rsid w:val="006924DB"/>
    <w:rsid w:val="006926DF"/>
    <w:rsid w:val="006933E0"/>
    <w:rsid w:val="00693532"/>
    <w:rsid w:val="006951C4"/>
    <w:rsid w:val="00695BC2"/>
    <w:rsid w:val="00696682"/>
    <w:rsid w:val="00696780"/>
    <w:rsid w:val="00696E35"/>
    <w:rsid w:val="00697CB5"/>
    <w:rsid w:val="006A0323"/>
    <w:rsid w:val="006A0452"/>
    <w:rsid w:val="006A256F"/>
    <w:rsid w:val="006A4C9B"/>
    <w:rsid w:val="006A65DF"/>
    <w:rsid w:val="006B048B"/>
    <w:rsid w:val="006B0B14"/>
    <w:rsid w:val="006B4F0E"/>
    <w:rsid w:val="006B639C"/>
    <w:rsid w:val="006C1052"/>
    <w:rsid w:val="006C1F01"/>
    <w:rsid w:val="006C2174"/>
    <w:rsid w:val="006C3B40"/>
    <w:rsid w:val="006C498E"/>
    <w:rsid w:val="006C5078"/>
    <w:rsid w:val="006C79B6"/>
    <w:rsid w:val="006C7D48"/>
    <w:rsid w:val="006D0EB1"/>
    <w:rsid w:val="006D18EB"/>
    <w:rsid w:val="006D1FF9"/>
    <w:rsid w:val="006D2292"/>
    <w:rsid w:val="006D2A5D"/>
    <w:rsid w:val="006D4230"/>
    <w:rsid w:val="006D54B9"/>
    <w:rsid w:val="006D5584"/>
    <w:rsid w:val="006D665F"/>
    <w:rsid w:val="006E36C8"/>
    <w:rsid w:val="006E4FA4"/>
    <w:rsid w:val="006E6ED9"/>
    <w:rsid w:val="006E76CE"/>
    <w:rsid w:val="006F0A64"/>
    <w:rsid w:val="006F0D5F"/>
    <w:rsid w:val="006F3FEE"/>
    <w:rsid w:val="006F49EA"/>
    <w:rsid w:val="006F4EB9"/>
    <w:rsid w:val="006F71DF"/>
    <w:rsid w:val="006F78AE"/>
    <w:rsid w:val="006F7F0F"/>
    <w:rsid w:val="00700793"/>
    <w:rsid w:val="00702A63"/>
    <w:rsid w:val="00703DB0"/>
    <w:rsid w:val="007044C1"/>
    <w:rsid w:val="007046D0"/>
    <w:rsid w:val="0070686F"/>
    <w:rsid w:val="00711789"/>
    <w:rsid w:val="0071291F"/>
    <w:rsid w:val="007130EA"/>
    <w:rsid w:val="00713AFE"/>
    <w:rsid w:val="00713D83"/>
    <w:rsid w:val="00714250"/>
    <w:rsid w:val="00714ADB"/>
    <w:rsid w:val="00715456"/>
    <w:rsid w:val="00716552"/>
    <w:rsid w:val="00717393"/>
    <w:rsid w:val="007254CF"/>
    <w:rsid w:val="00726B2E"/>
    <w:rsid w:val="0072761B"/>
    <w:rsid w:val="00727CC5"/>
    <w:rsid w:val="007303E7"/>
    <w:rsid w:val="00730A76"/>
    <w:rsid w:val="00731932"/>
    <w:rsid w:val="00731F8D"/>
    <w:rsid w:val="00733D93"/>
    <w:rsid w:val="00733F3C"/>
    <w:rsid w:val="00734447"/>
    <w:rsid w:val="007379CB"/>
    <w:rsid w:val="0074092A"/>
    <w:rsid w:val="007416FC"/>
    <w:rsid w:val="00741F7E"/>
    <w:rsid w:val="00743063"/>
    <w:rsid w:val="00743487"/>
    <w:rsid w:val="00744E31"/>
    <w:rsid w:val="00750BF2"/>
    <w:rsid w:val="00752859"/>
    <w:rsid w:val="0075331B"/>
    <w:rsid w:val="007541FC"/>
    <w:rsid w:val="0076007D"/>
    <w:rsid w:val="00760415"/>
    <w:rsid w:val="0076346E"/>
    <w:rsid w:val="0076658B"/>
    <w:rsid w:val="00766844"/>
    <w:rsid w:val="00766B1C"/>
    <w:rsid w:val="00767105"/>
    <w:rsid w:val="007671C4"/>
    <w:rsid w:val="007679C9"/>
    <w:rsid w:val="00770DA4"/>
    <w:rsid w:val="00772A21"/>
    <w:rsid w:val="007745E6"/>
    <w:rsid w:val="00774785"/>
    <w:rsid w:val="00782A25"/>
    <w:rsid w:val="00783484"/>
    <w:rsid w:val="00783567"/>
    <w:rsid w:val="007845A9"/>
    <w:rsid w:val="007852CF"/>
    <w:rsid w:val="007853A0"/>
    <w:rsid w:val="007854CE"/>
    <w:rsid w:val="00790435"/>
    <w:rsid w:val="0079058E"/>
    <w:rsid w:val="00790F36"/>
    <w:rsid w:val="0079251B"/>
    <w:rsid w:val="007942F2"/>
    <w:rsid w:val="007944F7"/>
    <w:rsid w:val="00795CD7"/>
    <w:rsid w:val="00796B5F"/>
    <w:rsid w:val="00797941"/>
    <w:rsid w:val="00797976"/>
    <w:rsid w:val="00797D79"/>
    <w:rsid w:val="007A1F6A"/>
    <w:rsid w:val="007A63A8"/>
    <w:rsid w:val="007B11ED"/>
    <w:rsid w:val="007B18FC"/>
    <w:rsid w:val="007B37B2"/>
    <w:rsid w:val="007B3F0D"/>
    <w:rsid w:val="007C1739"/>
    <w:rsid w:val="007C2E86"/>
    <w:rsid w:val="007C4FCF"/>
    <w:rsid w:val="007C7AD7"/>
    <w:rsid w:val="007D3703"/>
    <w:rsid w:val="007D5419"/>
    <w:rsid w:val="007E0D44"/>
    <w:rsid w:val="007E1B2E"/>
    <w:rsid w:val="007E5630"/>
    <w:rsid w:val="007E58F2"/>
    <w:rsid w:val="007F0432"/>
    <w:rsid w:val="007F140A"/>
    <w:rsid w:val="007F1719"/>
    <w:rsid w:val="007F6C50"/>
    <w:rsid w:val="007F6F56"/>
    <w:rsid w:val="007F79C4"/>
    <w:rsid w:val="0080432C"/>
    <w:rsid w:val="00807C71"/>
    <w:rsid w:val="00807CBF"/>
    <w:rsid w:val="0081054C"/>
    <w:rsid w:val="008110F2"/>
    <w:rsid w:val="00812396"/>
    <w:rsid w:val="00812850"/>
    <w:rsid w:val="00814A8C"/>
    <w:rsid w:val="008178BF"/>
    <w:rsid w:val="00822473"/>
    <w:rsid w:val="00825A62"/>
    <w:rsid w:val="0082609E"/>
    <w:rsid w:val="008271DF"/>
    <w:rsid w:val="00831954"/>
    <w:rsid w:val="00834314"/>
    <w:rsid w:val="00834DF2"/>
    <w:rsid w:val="0084047D"/>
    <w:rsid w:val="0084140C"/>
    <w:rsid w:val="00841A29"/>
    <w:rsid w:val="0084257E"/>
    <w:rsid w:val="00844C87"/>
    <w:rsid w:val="008469F7"/>
    <w:rsid w:val="00846BC5"/>
    <w:rsid w:val="00847D98"/>
    <w:rsid w:val="00850AF3"/>
    <w:rsid w:val="00855762"/>
    <w:rsid w:val="00855C2D"/>
    <w:rsid w:val="00856759"/>
    <w:rsid w:val="00856D68"/>
    <w:rsid w:val="00857BF8"/>
    <w:rsid w:val="00863BA3"/>
    <w:rsid w:val="00863F94"/>
    <w:rsid w:val="00864CC3"/>
    <w:rsid w:val="0086640D"/>
    <w:rsid w:val="00866DF3"/>
    <w:rsid w:val="00870606"/>
    <w:rsid w:val="00871015"/>
    <w:rsid w:val="00873D08"/>
    <w:rsid w:val="00874E2B"/>
    <w:rsid w:val="00876D55"/>
    <w:rsid w:val="00876DCB"/>
    <w:rsid w:val="008772D7"/>
    <w:rsid w:val="00877AD5"/>
    <w:rsid w:val="008822CA"/>
    <w:rsid w:val="00886AF7"/>
    <w:rsid w:val="0089046B"/>
    <w:rsid w:val="00893039"/>
    <w:rsid w:val="008934C0"/>
    <w:rsid w:val="0089470E"/>
    <w:rsid w:val="0089475C"/>
    <w:rsid w:val="008962AD"/>
    <w:rsid w:val="008A2478"/>
    <w:rsid w:val="008A2587"/>
    <w:rsid w:val="008A3094"/>
    <w:rsid w:val="008A30A1"/>
    <w:rsid w:val="008B102C"/>
    <w:rsid w:val="008C04CF"/>
    <w:rsid w:val="008C3249"/>
    <w:rsid w:val="008C6972"/>
    <w:rsid w:val="008D1516"/>
    <w:rsid w:val="008D2179"/>
    <w:rsid w:val="008D4121"/>
    <w:rsid w:val="008D6AC1"/>
    <w:rsid w:val="008D72B7"/>
    <w:rsid w:val="008D7D12"/>
    <w:rsid w:val="008E2C8F"/>
    <w:rsid w:val="008E2FD2"/>
    <w:rsid w:val="008E3A77"/>
    <w:rsid w:val="008E55A7"/>
    <w:rsid w:val="008E6F86"/>
    <w:rsid w:val="008E7164"/>
    <w:rsid w:val="008F0263"/>
    <w:rsid w:val="008F0F79"/>
    <w:rsid w:val="008F16AB"/>
    <w:rsid w:val="008F408A"/>
    <w:rsid w:val="008F4C5F"/>
    <w:rsid w:val="008F5D47"/>
    <w:rsid w:val="008F5EC0"/>
    <w:rsid w:val="008F70FB"/>
    <w:rsid w:val="008F71C8"/>
    <w:rsid w:val="009000B9"/>
    <w:rsid w:val="009008EF"/>
    <w:rsid w:val="00901C87"/>
    <w:rsid w:val="0090240B"/>
    <w:rsid w:val="009038B5"/>
    <w:rsid w:val="00904F4D"/>
    <w:rsid w:val="009054A9"/>
    <w:rsid w:val="00905DD0"/>
    <w:rsid w:val="00906756"/>
    <w:rsid w:val="009073B4"/>
    <w:rsid w:val="009075A5"/>
    <w:rsid w:val="009123C2"/>
    <w:rsid w:val="00913770"/>
    <w:rsid w:val="00914853"/>
    <w:rsid w:val="00915A7A"/>
    <w:rsid w:val="009160C1"/>
    <w:rsid w:val="00920377"/>
    <w:rsid w:val="0092074A"/>
    <w:rsid w:val="0092105D"/>
    <w:rsid w:val="00922980"/>
    <w:rsid w:val="00923402"/>
    <w:rsid w:val="00923EA5"/>
    <w:rsid w:val="009248D4"/>
    <w:rsid w:val="00924925"/>
    <w:rsid w:val="00925053"/>
    <w:rsid w:val="009254EC"/>
    <w:rsid w:val="00927245"/>
    <w:rsid w:val="0093038D"/>
    <w:rsid w:val="00931560"/>
    <w:rsid w:val="00935CD7"/>
    <w:rsid w:val="00936EE5"/>
    <w:rsid w:val="00937A41"/>
    <w:rsid w:val="0094090E"/>
    <w:rsid w:val="00941292"/>
    <w:rsid w:val="0094145E"/>
    <w:rsid w:val="00941BA0"/>
    <w:rsid w:val="00941D48"/>
    <w:rsid w:val="009500BA"/>
    <w:rsid w:val="00954FC0"/>
    <w:rsid w:val="009550CA"/>
    <w:rsid w:val="009565F5"/>
    <w:rsid w:val="00963211"/>
    <w:rsid w:val="00964B01"/>
    <w:rsid w:val="00966AEF"/>
    <w:rsid w:val="009713F6"/>
    <w:rsid w:val="0097219B"/>
    <w:rsid w:val="0097434B"/>
    <w:rsid w:val="00975782"/>
    <w:rsid w:val="009761CE"/>
    <w:rsid w:val="009764BF"/>
    <w:rsid w:val="009800F5"/>
    <w:rsid w:val="00980F50"/>
    <w:rsid w:val="00981C55"/>
    <w:rsid w:val="00982E88"/>
    <w:rsid w:val="009868F9"/>
    <w:rsid w:val="00990981"/>
    <w:rsid w:val="00991198"/>
    <w:rsid w:val="0099255B"/>
    <w:rsid w:val="00993137"/>
    <w:rsid w:val="009933A8"/>
    <w:rsid w:val="00993D18"/>
    <w:rsid w:val="00993FFF"/>
    <w:rsid w:val="009953B8"/>
    <w:rsid w:val="009A011D"/>
    <w:rsid w:val="009A22E8"/>
    <w:rsid w:val="009A33B1"/>
    <w:rsid w:val="009A52B7"/>
    <w:rsid w:val="009B2DC3"/>
    <w:rsid w:val="009B336F"/>
    <w:rsid w:val="009B4502"/>
    <w:rsid w:val="009B4CAD"/>
    <w:rsid w:val="009C22A8"/>
    <w:rsid w:val="009C27FD"/>
    <w:rsid w:val="009C3AB5"/>
    <w:rsid w:val="009C4EC5"/>
    <w:rsid w:val="009C5345"/>
    <w:rsid w:val="009C54F1"/>
    <w:rsid w:val="009C7C43"/>
    <w:rsid w:val="009D7486"/>
    <w:rsid w:val="009D7B4D"/>
    <w:rsid w:val="009E0679"/>
    <w:rsid w:val="009E2CAC"/>
    <w:rsid w:val="009E5170"/>
    <w:rsid w:val="009E51B1"/>
    <w:rsid w:val="009E623B"/>
    <w:rsid w:val="009F0381"/>
    <w:rsid w:val="009F0D4F"/>
    <w:rsid w:val="009F2360"/>
    <w:rsid w:val="009F31D2"/>
    <w:rsid w:val="009F695F"/>
    <w:rsid w:val="009F69C7"/>
    <w:rsid w:val="00A035AE"/>
    <w:rsid w:val="00A0418C"/>
    <w:rsid w:val="00A05AB3"/>
    <w:rsid w:val="00A0680B"/>
    <w:rsid w:val="00A078AB"/>
    <w:rsid w:val="00A11063"/>
    <w:rsid w:val="00A164A3"/>
    <w:rsid w:val="00A1658A"/>
    <w:rsid w:val="00A16A8A"/>
    <w:rsid w:val="00A20944"/>
    <w:rsid w:val="00A21004"/>
    <w:rsid w:val="00A23D7E"/>
    <w:rsid w:val="00A244E0"/>
    <w:rsid w:val="00A25BAB"/>
    <w:rsid w:val="00A267D3"/>
    <w:rsid w:val="00A303AF"/>
    <w:rsid w:val="00A30579"/>
    <w:rsid w:val="00A3213C"/>
    <w:rsid w:val="00A32DAE"/>
    <w:rsid w:val="00A33D50"/>
    <w:rsid w:val="00A3646F"/>
    <w:rsid w:val="00A37901"/>
    <w:rsid w:val="00A410A5"/>
    <w:rsid w:val="00A437D1"/>
    <w:rsid w:val="00A43B41"/>
    <w:rsid w:val="00A50FD4"/>
    <w:rsid w:val="00A51635"/>
    <w:rsid w:val="00A5340B"/>
    <w:rsid w:val="00A60CC1"/>
    <w:rsid w:val="00A63389"/>
    <w:rsid w:val="00A6488C"/>
    <w:rsid w:val="00A64905"/>
    <w:rsid w:val="00A66E6C"/>
    <w:rsid w:val="00A67496"/>
    <w:rsid w:val="00A721FE"/>
    <w:rsid w:val="00A73376"/>
    <w:rsid w:val="00A74312"/>
    <w:rsid w:val="00A7518F"/>
    <w:rsid w:val="00A753C9"/>
    <w:rsid w:val="00A8174D"/>
    <w:rsid w:val="00A826A9"/>
    <w:rsid w:val="00A844FE"/>
    <w:rsid w:val="00A84DCB"/>
    <w:rsid w:val="00A84E1F"/>
    <w:rsid w:val="00A867E3"/>
    <w:rsid w:val="00A86D09"/>
    <w:rsid w:val="00A90D1C"/>
    <w:rsid w:val="00A91B20"/>
    <w:rsid w:val="00A92274"/>
    <w:rsid w:val="00AA2938"/>
    <w:rsid w:val="00AA3B99"/>
    <w:rsid w:val="00AA434D"/>
    <w:rsid w:val="00AA4660"/>
    <w:rsid w:val="00AA472D"/>
    <w:rsid w:val="00AA4832"/>
    <w:rsid w:val="00AA4BEF"/>
    <w:rsid w:val="00AA7841"/>
    <w:rsid w:val="00AB0362"/>
    <w:rsid w:val="00AB03A8"/>
    <w:rsid w:val="00AB046C"/>
    <w:rsid w:val="00AB0977"/>
    <w:rsid w:val="00AB2A31"/>
    <w:rsid w:val="00AB345C"/>
    <w:rsid w:val="00AB728E"/>
    <w:rsid w:val="00AC0196"/>
    <w:rsid w:val="00AC245A"/>
    <w:rsid w:val="00AC25C2"/>
    <w:rsid w:val="00AC2887"/>
    <w:rsid w:val="00AC2EC5"/>
    <w:rsid w:val="00AC4446"/>
    <w:rsid w:val="00AC4D8C"/>
    <w:rsid w:val="00AC5B30"/>
    <w:rsid w:val="00AD0847"/>
    <w:rsid w:val="00AD0C74"/>
    <w:rsid w:val="00AD1130"/>
    <w:rsid w:val="00AD1276"/>
    <w:rsid w:val="00AD1E3B"/>
    <w:rsid w:val="00AD39A2"/>
    <w:rsid w:val="00AD785D"/>
    <w:rsid w:val="00AE07E7"/>
    <w:rsid w:val="00AE0A42"/>
    <w:rsid w:val="00AE3211"/>
    <w:rsid w:val="00AE6991"/>
    <w:rsid w:val="00AF308A"/>
    <w:rsid w:val="00AF5385"/>
    <w:rsid w:val="00AF56DD"/>
    <w:rsid w:val="00AF5C31"/>
    <w:rsid w:val="00AF7957"/>
    <w:rsid w:val="00B00834"/>
    <w:rsid w:val="00B01289"/>
    <w:rsid w:val="00B01ACE"/>
    <w:rsid w:val="00B01DBD"/>
    <w:rsid w:val="00B02A12"/>
    <w:rsid w:val="00B10982"/>
    <w:rsid w:val="00B111E2"/>
    <w:rsid w:val="00B12E75"/>
    <w:rsid w:val="00B132F6"/>
    <w:rsid w:val="00B14B24"/>
    <w:rsid w:val="00B15124"/>
    <w:rsid w:val="00B15864"/>
    <w:rsid w:val="00B160EC"/>
    <w:rsid w:val="00B1731C"/>
    <w:rsid w:val="00B17D1B"/>
    <w:rsid w:val="00B20186"/>
    <w:rsid w:val="00B20190"/>
    <w:rsid w:val="00B21DDD"/>
    <w:rsid w:val="00B22CA3"/>
    <w:rsid w:val="00B277BA"/>
    <w:rsid w:val="00B31AC9"/>
    <w:rsid w:val="00B32D35"/>
    <w:rsid w:val="00B335C7"/>
    <w:rsid w:val="00B338EA"/>
    <w:rsid w:val="00B3397C"/>
    <w:rsid w:val="00B34DC2"/>
    <w:rsid w:val="00B3548F"/>
    <w:rsid w:val="00B354D6"/>
    <w:rsid w:val="00B405EB"/>
    <w:rsid w:val="00B419E3"/>
    <w:rsid w:val="00B423A1"/>
    <w:rsid w:val="00B43A23"/>
    <w:rsid w:val="00B4411C"/>
    <w:rsid w:val="00B45608"/>
    <w:rsid w:val="00B46F75"/>
    <w:rsid w:val="00B51E97"/>
    <w:rsid w:val="00B54147"/>
    <w:rsid w:val="00B542D6"/>
    <w:rsid w:val="00B57A64"/>
    <w:rsid w:val="00B60A3B"/>
    <w:rsid w:val="00B62007"/>
    <w:rsid w:val="00B635AF"/>
    <w:rsid w:val="00B66187"/>
    <w:rsid w:val="00B72287"/>
    <w:rsid w:val="00B72F87"/>
    <w:rsid w:val="00B74C1B"/>
    <w:rsid w:val="00B767C0"/>
    <w:rsid w:val="00B807FE"/>
    <w:rsid w:val="00B81EC7"/>
    <w:rsid w:val="00B824D8"/>
    <w:rsid w:val="00B8382C"/>
    <w:rsid w:val="00B83FD9"/>
    <w:rsid w:val="00B840AF"/>
    <w:rsid w:val="00B85E5E"/>
    <w:rsid w:val="00B924A3"/>
    <w:rsid w:val="00B925E2"/>
    <w:rsid w:val="00B92F23"/>
    <w:rsid w:val="00B9354E"/>
    <w:rsid w:val="00B9518B"/>
    <w:rsid w:val="00B95B52"/>
    <w:rsid w:val="00B975A1"/>
    <w:rsid w:val="00BA3EF6"/>
    <w:rsid w:val="00BA520B"/>
    <w:rsid w:val="00BB23A4"/>
    <w:rsid w:val="00BB61A2"/>
    <w:rsid w:val="00BC1953"/>
    <w:rsid w:val="00BC29C7"/>
    <w:rsid w:val="00BC6559"/>
    <w:rsid w:val="00BC6B05"/>
    <w:rsid w:val="00BC6BFB"/>
    <w:rsid w:val="00BC742C"/>
    <w:rsid w:val="00BC7F03"/>
    <w:rsid w:val="00BD7DA6"/>
    <w:rsid w:val="00BE0506"/>
    <w:rsid w:val="00BE17EA"/>
    <w:rsid w:val="00BE3D8C"/>
    <w:rsid w:val="00BE59C6"/>
    <w:rsid w:val="00BF108B"/>
    <w:rsid w:val="00BF1AEA"/>
    <w:rsid w:val="00BF1F55"/>
    <w:rsid w:val="00BF3CD0"/>
    <w:rsid w:val="00BF5FE2"/>
    <w:rsid w:val="00BF7963"/>
    <w:rsid w:val="00BF79B5"/>
    <w:rsid w:val="00C002AD"/>
    <w:rsid w:val="00C030AC"/>
    <w:rsid w:val="00C0319C"/>
    <w:rsid w:val="00C042B5"/>
    <w:rsid w:val="00C04607"/>
    <w:rsid w:val="00C04BC4"/>
    <w:rsid w:val="00C04BD4"/>
    <w:rsid w:val="00C11650"/>
    <w:rsid w:val="00C124D5"/>
    <w:rsid w:val="00C130FD"/>
    <w:rsid w:val="00C21C67"/>
    <w:rsid w:val="00C241D1"/>
    <w:rsid w:val="00C2487B"/>
    <w:rsid w:val="00C24D1F"/>
    <w:rsid w:val="00C33630"/>
    <w:rsid w:val="00C34AD0"/>
    <w:rsid w:val="00C36ED4"/>
    <w:rsid w:val="00C36FC4"/>
    <w:rsid w:val="00C371F1"/>
    <w:rsid w:val="00C40724"/>
    <w:rsid w:val="00C42266"/>
    <w:rsid w:val="00C42319"/>
    <w:rsid w:val="00C435BB"/>
    <w:rsid w:val="00C43874"/>
    <w:rsid w:val="00C4597E"/>
    <w:rsid w:val="00C47F95"/>
    <w:rsid w:val="00C50600"/>
    <w:rsid w:val="00C533F4"/>
    <w:rsid w:val="00C55771"/>
    <w:rsid w:val="00C56271"/>
    <w:rsid w:val="00C564E2"/>
    <w:rsid w:val="00C634BA"/>
    <w:rsid w:val="00C64D09"/>
    <w:rsid w:val="00C660E3"/>
    <w:rsid w:val="00C66856"/>
    <w:rsid w:val="00C7070F"/>
    <w:rsid w:val="00C70DC6"/>
    <w:rsid w:val="00C7108D"/>
    <w:rsid w:val="00C7112D"/>
    <w:rsid w:val="00C71F94"/>
    <w:rsid w:val="00C743DF"/>
    <w:rsid w:val="00C759EE"/>
    <w:rsid w:val="00C762ED"/>
    <w:rsid w:val="00C77313"/>
    <w:rsid w:val="00C80903"/>
    <w:rsid w:val="00C80BF9"/>
    <w:rsid w:val="00C80D25"/>
    <w:rsid w:val="00C823A5"/>
    <w:rsid w:val="00C829EF"/>
    <w:rsid w:val="00C83641"/>
    <w:rsid w:val="00C83ADF"/>
    <w:rsid w:val="00C90342"/>
    <w:rsid w:val="00C92ED0"/>
    <w:rsid w:val="00C93D6D"/>
    <w:rsid w:val="00C949B6"/>
    <w:rsid w:val="00CA2C66"/>
    <w:rsid w:val="00CA39A5"/>
    <w:rsid w:val="00CA3F11"/>
    <w:rsid w:val="00CA4ABA"/>
    <w:rsid w:val="00CA5295"/>
    <w:rsid w:val="00CA5941"/>
    <w:rsid w:val="00CA5BC8"/>
    <w:rsid w:val="00CB0B8E"/>
    <w:rsid w:val="00CB18EA"/>
    <w:rsid w:val="00CB1AED"/>
    <w:rsid w:val="00CB3ED0"/>
    <w:rsid w:val="00CB41D0"/>
    <w:rsid w:val="00CB6721"/>
    <w:rsid w:val="00CC1B0F"/>
    <w:rsid w:val="00CC495D"/>
    <w:rsid w:val="00CC7092"/>
    <w:rsid w:val="00CC7849"/>
    <w:rsid w:val="00CD0EBD"/>
    <w:rsid w:val="00CD20D2"/>
    <w:rsid w:val="00CD3A93"/>
    <w:rsid w:val="00CD3F2C"/>
    <w:rsid w:val="00CD48B2"/>
    <w:rsid w:val="00CD56F3"/>
    <w:rsid w:val="00CD7830"/>
    <w:rsid w:val="00CE07A0"/>
    <w:rsid w:val="00CE08D0"/>
    <w:rsid w:val="00CE4461"/>
    <w:rsid w:val="00CE632E"/>
    <w:rsid w:val="00CE74F0"/>
    <w:rsid w:val="00CE78A6"/>
    <w:rsid w:val="00CF4A09"/>
    <w:rsid w:val="00CF58B9"/>
    <w:rsid w:val="00CF5CF5"/>
    <w:rsid w:val="00D017D6"/>
    <w:rsid w:val="00D02BFB"/>
    <w:rsid w:val="00D030BE"/>
    <w:rsid w:val="00D04A80"/>
    <w:rsid w:val="00D04BD9"/>
    <w:rsid w:val="00D0507C"/>
    <w:rsid w:val="00D060A3"/>
    <w:rsid w:val="00D06F8A"/>
    <w:rsid w:val="00D07FA9"/>
    <w:rsid w:val="00D10774"/>
    <w:rsid w:val="00D11F02"/>
    <w:rsid w:val="00D12493"/>
    <w:rsid w:val="00D12F9F"/>
    <w:rsid w:val="00D146B6"/>
    <w:rsid w:val="00D1680C"/>
    <w:rsid w:val="00D169EF"/>
    <w:rsid w:val="00D174DD"/>
    <w:rsid w:val="00D17C54"/>
    <w:rsid w:val="00D22BDD"/>
    <w:rsid w:val="00D22CD9"/>
    <w:rsid w:val="00D24773"/>
    <w:rsid w:val="00D251C4"/>
    <w:rsid w:val="00D2536B"/>
    <w:rsid w:val="00D25902"/>
    <w:rsid w:val="00D26A1C"/>
    <w:rsid w:val="00D30C07"/>
    <w:rsid w:val="00D30F7F"/>
    <w:rsid w:val="00D31856"/>
    <w:rsid w:val="00D34B3F"/>
    <w:rsid w:val="00D34B6A"/>
    <w:rsid w:val="00D34EE2"/>
    <w:rsid w:val="00D40496"/>
    <w:rsid w:val="00D405D0"/>
    <w:rsid w:val="00D40CC1"/>
    <w:rsid w:val="00D45332"/>
    <w:rsid w:val="00D5005B"/>
    <w:rsid w:val="00D507E0"/>
    <w:rsid w:val="00D50D65"/>
    <w:rsid w:val="00D516D0"/>
    <w:rsid w:val="00D51879"/>
    <w:rsid w:val="00D51AA4"/>
    <w:rsid w:val="00D54E9B"/>
    <w:rsid w:val="00D572F5"/>
    <w:rsid w:val="00D6153D"/>
    <w:rsid w:val="00D62159"/>
    <w:rsid w:val="00D62FBD"/>
    <w:rsid w:val="00D6308F"/>
    <w:rsid w:val="00D63268"/>
    <w:rsid w:val="00D63B15"/>
    <w:rsid w:val="00D64F60"/>
    <w:rsid w:val="00D6626C"/>
    <w:rsid w:val="00D71DFA"/>
    <w:rsid w:val="00D73A85"/>
    <w:rsid w:val="00D73E12"/>
    <w:rsid w:val="00D76EA8"/>
    <w:rsid w:val="00D802CF"/>
    <w:rsid w:val="00D80F82"/>
    <w:rsid w:val="00D81457"/>
    <w:rsid w:val="00D86EEA"/>
    <w:rsid w:val="00D87818"/>
    <w:rsid w:val="00D9189D"/>
    <w:rsid w:val="00D932B2"/>
    <w:rsid w:val="00D953B6"/>
    <w:rsid w:val="00D9633A"/>
    <w:rsid w:val="00D976B5"/>
    <w:rsid w:val="00DA0DA5"/>
    <w:rsid w:val="00DA2025"/>
    <w:rsid w:val="00DA28BA"/>
    <w:rsid w:val="00DA2C46"/>
    <w:rsid w:val="00DA2E4F"/>
    <w:rsid w:val="00DA3803"/>
    <w:rsid w:val="00DA4111"/>
    <w:rsid w:val="00DA420A"/>
    <w:rsid w:val="00DA45BC"/>
    <w:rsid w:val="00DA48A1"/>
    <w:rsid w:val="00DA629D"/>
    <w:rsid w:val="00DB00C6"/>
    <w:rsid w:val="00DB44BD"/>
    <w:rsid w:val="00DB5974"/>
    <w:rsid w:val="00DB5DF7"/>
    <w:rsid w:val="00DB76E1"/>
    <w:rsid w:val="00DC0147"/>
    <w:rsid w:val="00DC1516"/>
    <w:rsid w:val="00DC2302"/>
    <w:rsid w:val="00DC3C01"/>
    <w:rsid w:val="00DC3EAB"/>
    <w:rsid w:val="00DC4C09"/>
    <w:rsid w:val="00DC5743"/>
    <w:rsid w:val="00DC5F5B"/>
    <w:rsid w:val="00DD0D59"/>
    <w:rsid w:val="00DD1765"/>
    <w:rsid w:val="00DD255D"/>
    <w:rsid w:val="00DD30FB"/>
    <w:rsid w:val="00DD5305"/>
    <w:rsid w:val="00DD59B2"/>
    <w:rsid w:val="00DE300D"/>
    <w:rsid w:val="00DE4EFF"/>
    <w:rsid w:val="00DF1BA3"/>
    <w:rsid w:val="00DF6686"/>
    <w:rsid w:val="00DF74AA"/>
    <w:rsid w:val="00E00C18"/>
    <w:rsid w:val="00E00C99"/>
    <w:rsid w:val="00E0205F"/>
    <w:rsid w:val="00E031EA"/>
    <w:rsid w:val="00E03E04"/>
    <w:rsid w:val="00E10D4F"/>
    <w:rsid w:val="00E12E7D"/>
    <w:rsid w:val="00E1382A"/>
    <w:rsid w:val="00E13D2D"/>
    <w:rsid w:val="00E1431F"/>
    <w:rsid w:val="00E172F2"/>
    <w:rsid w:val="00E17C82"/>
    <w:rsid w:val="00E17E76"/>
    <w:rsid w:val="00E21170"/>
    <w:rsid w:val="00E22765"/>
    <w:rsid w:val="00E25C1E"/>
    <w:rsid w:val="00E3009E"/>
    <w:rsid w:val="00E3095D"/>
    <w:rsid w:val="00E327ED"/>
    <w:rsid w:val="00E32BC3"/>
    <w:rsid w:val="00E35B40"/>
    <w:rsid w:val="00E40E8F"/>
    <w:rsid w:val="00E4539E"/>
    <w:rsid w:val="00E47E56"/>
    <w:rsid w:val="00E512E1"/>
    <w:rsid w:val="00E51973"/>
    <w:rsid w:val="00E51C8C"/>
    <w:rsid w:val="00E5217D"/>
    <w:rsid w:val="00E52CDB"/>
    <w:rsid w:val="00E52CE3"/>
    <w:rsid w:val="00E55401"/>
    <w:rsid w:val="00E56AA5"/>
    <w:rsid w:val="00E578E3"/>
    <w:rsid w:val="00E60C94"/>
    <w:rsid w:val="00E6262A"/>
    <w:rsid w:val="00E62B06"/>
    <w:rsid w:val="00E6352B"/>
    <w:rsid w:val="00E64B3B"/>
    <w:rsid w:val="00E6555D"/>
    <w:rsid w:val="00E65B3C"/>
    <w:rsid w:val="00E719AE"/>
    <w:rsid w:val="00E73107"/>
    <w:rsid w:val="00E754F9"/>
    <w:rsid w:val="00E75D62"/>
    <w:rsid w:val="00E81F34"/>
    <w:rsid w:val="00E8757A"/>
    <w:rsid w:val="00E90FB7"/>
    <w:rsid w:val="00E91B94"/>
    <w:rsid w:val="00E931FB"/>
    <w:rsid w:val="00E93A5E"/>
    <w:rsid w:val="00E93F76"/>
    <w:rsid w:val="00E957DB"/>
    <w:rsid w:val="00E96244"/>
    <w:rsid w:val="00E971B0"/>
    <w:rsid w:val="00E97789"/>
    <w:rsid w:val="00EA07EE"/>
    <w:rsid w:val="00EA0EDD"/>
    <w:rsid w:val="00EA1977"/>
    <w:rsid w:val="00EA4C0B"/>
    <w:rsid w:val="00EB0E62"/>
    <w:rsid w:val="00EB131D"/>
    <w:rsid w:val="00EB177D"/>
    <w:rsid w:val="00EB1887"/>
    <w:rsid w:val="00EB4D77"/>
    <w:rsid w:val="00EB4D8A"/>
    <w:rsid w:val="00EB692E"/>
    <w:rsid w:val="00EC0D1C"/>
    <w:rsid w:val="00EC2C72"/>
    <w:rsid w:val="00EC317D"/>
    <w:rsid w:val="00EC61E3"/>
    <w:rsid w:val="00EC7601"/>
    <w:rsid w:val="00EC7842"/>
    <w:rsid w:val="00ED508D"/>
    <w:rsid w:val="00ED6B9C"/>
    <w:rsid w:val="00EE02B7"/>
    <w:rsid w:val="00EE18D6"/>
    <w:rsid w:val="00EE3149"/>
    <w:rsid w:val="00EE31EB"/>
    <w:rsid w:val="00EE4267"/>
    <w:rsid w:val="00EE4C8A"/>
    <w:rsid w:val="00EE6220"/>
    <w:rsid w:val="00EE68C2"/>
    <w:rsid w:val="00EE771C"/>
    <w:rsid w:val="00EF02B1"/>
    <w:rsid w:val="00EF7ED5"/>
    <w:rsid w:val="00F014FF"/>
    <w:rsid w:val="00F04204"/>
    <w:rsid w:val="00F05D9F"/>
    <w:rsid w:val="00F1056B"/>
    <w:rsid w:val="00F13E67"/>
    <w:rsid w:val="00F16C2B"/>
    <w:rsid w:val="00F16E79"/>
    <w:rsid w:val="00F20377"/>
    <w:rsid w:val="00F217CB"/>
    <w:rsid w:val="00F21842"/>
    <w:rsid w:val="00F21A95"/>
    <w:rsid w:val="00F25739"/>
    <w:rsid w:val="00F25D0D"/>
    <w:rsid w:val="00F331C5"/>
    <w:rsid w:val="00F335DD"/>
    <w:rsid w:val="00F3378C"/>
    <w:rsid w:val="00F33D7D"/>
    <w:rsid w:val="00F345B5"/>
    <w:rsid w:val="00F34891"/>
    <w:rsid w:val="00F358E9"/>
    <w:rsid w:val="00F36EA4"/>
    <w:rsid w:val="00F4022B"/>
    <w:rsid w:val="00F40805"/>
    <w:rsid w:val="00F41E05"/>
    <w:rsid w:val="00F423A0"/>
    <w:rsid w:val="00F443CF"/>
    <w:rsid w:val="00F451C5"/>
    <w:rsid w:val="00F462B0"/>
    <w:rsid w:val="00F46C27"/>
    <w:rsid w:val="00F475AB"/>
    <w:rsid w:val="00F502CC"/>
    <w:rsid w:val="00F54153"/>
    <w:rsid w:val="00F549A2"/>
    <w:rsid w:val="00F601BF"/>
    <w:rsid w:val="00F60D47"/>
    <w:rsid w:val="00F63A6E"/>
    <w:rsid w:val="00F659E0"/>
    <w:rsid w:val="00F67D97"/>
    <w:rsid w:val="00F72CB3"/>
    <w:rsid w:val="00F77193"/>
    <w:rsid w:val="00F77D68"/>
    <w:rsid w:val="00F8223D"/>
    <w:rsid w:val="00F84457"/>
    <w:rsid w:val="00F853B0"/>
    <w:rsid w:val="00F85805"/>
    <w:rsid w:val="00F90391"/>
    <w:rsid w:val="00F90D5A"/>
    <w:rsid w:val="00F911C1"/>
    <w:rsid w:val="00F96F1F"/>
    <w:rsid w:val="00F9732F"/>
    <w:rsid w:val="00F974E1"/>
    <w:rsid w:val="00FA0BBC"/>
    <w:rsid w:val="00FA13A8"/>
    <w:rsid w:val="00FA2794"/>
    <w:rsid w:val="00FA5128"/>
    <w:rsid w:val="00FA5B82"/>
    <w:rsid w:val="00FB35F4"/>
    <w:rsid w:val="00FB4683"/>
    <w:rsid w:val="00FB5774"/>
    <w:rsid w:val="00FB6000"/>
    <w:rsid w:val="00FB7A5F"/>
    <w:rsid w:val="00FB7CB9"/>
    <w:rsid w:val="00FC1BCD"/>
    <w:rsid w:val="00FC2078"/>
    <w:rsid w:val="00FC4BE3"/>
    <w:rsid w:val="00FC6A9D"/>
    <w:rsid w:val="00FC72D7"/>
    <w:rsid w:val="00FD0038"/>
    <w:rsid w:val="00FE5553"/>
    <w:rsid w:val="00FE6D69"/>
    <w:rsid w:val="00FE6F2F"/>
    <w:rsid w:val="00FF2F83"/>
    <w:rsid w:val="00FF4E7F"/>
    <w:rsid w:val="00FF4FA0"/>
    <w:rsid w:val="00FF5396"/>
    <w:rsid w:val="00FF5707"/>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E0DA396"/>
  <w15:docId w15:val="{3FCA6AD8-AB9E-4C4D-AA4A-B06CEEBF8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Cambria" w:hAnsi="Cambria" w:cs="Times New Roman"/>
      <w:color w:val="000000"/>
      <w:sz w:val="22"/>
      <w:szCs w:val="22"/>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1088853">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2123E2-7850-451D-9E59-A40FB52DE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23</Pages>
  <Words>7450</Words>
  <Characters>42465</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Websiteedukasi.com</cp:lastModifiedBy>
  <cp:revision>19</cp:revision>
  <cp:lastPrinted>2022-08-03T00:06:00Z</cp:lastPrinted>
  <dcterms:created xsi:type="dcterms:W3CDTF">2023-02-14T19:05:00Z</dcterms:created>
  <dcterms:modified xsi:type="dcterms:W3CDTF">2024-07-24T03:26:00Z</dcterms:modified>
</cp:coreProperties>
</file>