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808" w:rsidRPr="009855D9" w:rsidRDefault="001F1808" w:rsidP="001F1808">
      <w:pPr>
        <w:shd w:val="clear" w:color="auto" w:fill="B6DDE8" w:themeFill="accent5" w:themeFillTint="66"/>
        <w:spacing w:before="60" w:after="60"/>
        <w:jc w:val="center"/>
        <w:rPr>
          <w:rFonts w:ascii="Times New Roman" w:eastAsia="Times New Roman" w:hAnsi="Times New Roman" w:cs="Times New Roman"/>
          <w:b/>
          <w:bCs/>
          <w:sz w:val="10"/>
          <w:szCs w:val="10"/>
        </w:rPr>
      </w:pPr>
    </w:p>
    <w:p w:rsidR="001F1808" w:rsidRPr="00D6653B" w:rsidRDefault="001F1808" w:rsidP="001F180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F1808" w:rsidRPr="00C93CBF" w:rsidRDefault="001F1808" w:rsidP="001F180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C93CBF">
        <w:rPr>
          <w:rFonts w:ascii="Times New Roman" w:hAnsi="Times New Roman" w:cs="Times New Roman"/>
          <w:b/>
          <w:bCs/>
          <w:caps/>
          <w:sz w:val="24"/>
          <w:szCs w:val="24"/>
        </w:rPr>
        <w:t>Matematika</w:t>
      </w:r>
    </w:p>
    <w:p w:rsidR="001F1808" w:rsidRPr="00D6653B" w:rsidRDefault="001F1808" w:rsidP="001F180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F1808">
        <w:rPr>
          <w:rFonts w:ascii="Times New Roman" w:eastAsia="Times New Roman" w:hAnsi="Times New Roman" w:cs="Times New Roman"/>
          <w:b/>
          <w:bCs/>
          <w:caps/>
          <w:sz w:val="24"/>
          <w:szCs w:val="24"/>
        </w:rPr>
        <w:t>Bab 2 Lingkaran</w:t>
      </w:r>
    </w:p>
    <w:p w:rsidR="001F1808" w:rsidRPr="009855D9" w:rsidRDefault="001F1808" w:rsidP="001F1808">
      <w:pPr>
        <w:shd w:val="clear" w:color="auto" w:fill="B6DDE8" w:themeFill="accent5" w:themeFillTint="66"/>
        <w:spacing w:before="60" w:after="60"/>
        <w:jc w:val="center"/>
        <w:rPr>
          <w:rFonts w:ascii="Times New Roman" w:eastAsia="Times New Roman" w:hAnsi="Times New Roman" w:cs="Times New Roman"/>
          <w:b/>
          <w:bCs/>
          <w:sz w:val="10"/>
          <w:szCs w:val="10"/>
        </w:rPr>
      </w:pPr>
    </w:p>
    <w:p w:rsidR="001F1808" w:rsidRPr="00A01FD6" w:rsidRDefault="001F1808" w:rsidP="001F1808">
      <w:pPr>
        <w:spacing w:before="60" w:after="60"/>
        <w:jc w:val="center"/>
        <w:rPr>
          <w:rFonts w:ascii="Times New Roman" w:eastAsia="Times New Roman" w:hAnsi="Times New Roman" w:cs="Times New Roman"/>
          <w:b/>
          <w:bCs/>
          <w:sz w:val="24"/>
          <w:szCs w:val="24"/>
        </w:rPr>
      </w:pPr>
    </w:p>
    <w:p w:rsidR="001F1808" w:rsidRPr="00A01FD6" w:rsidRDefault="001F1808" w:rsidP="001F1808">
      <w:pPr>
        <w:spacing w:before="60" w:after="60"/>
        <w:jc w:val="center"/>
        <w:rPr>
          <w:rFonts w:ascii="Times New Roman" w:eastAsia="Times New Roman" w:hAnsi="Times New Roman" w:cs="Times New Roman"/>
          <w:b/>
          <w:bCs/>
          <w:sz w:val="24"/>
          <w:szCs w:val="24"/>
        </w:rPr>
      </w:pPr>
    </w:p>
    <w:p w:rsidR="001F1808" w:rsidRPr="00A01FD6" w:rsidRDefault="001F1808" w:rsidP="001F18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F1808" w:rsidRPr="00A01FD6" w:rsidRDefault="001F1808" w:rsidP="001F180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F1808" w:rsidRPr="00A01FD6" w:rsidRDefault="001F1808" w:rsidP="001F18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F1808" w:rsidRPr="00A01FD6" w:rsidRDefault="001F1808" w:rsidP="001F18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Matematika</w:t>
      </w:r>
    </w:p>
    <w:p w:rsidR="001F1808" w:rsidRPr="00A01FD6" w:rsidRDefault="001F1808" w:rsidP="001F18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F1808" w:rsidRPr="00A01FD6" w:rsidRDefault="001F1808" w:rsidP="001F18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F1808">
        <w:rPr>
          <w:rFonts w:ascii="Times New Roman" w:hAnsi="Times New Roman" w:cs="Times New Roman"/>
          <w:b/>
          <w:bCs/>
          <w:sz w:val="24"/>
          <w:szCs w:val="24"/>
        </w:rPr>
        <w:t>8 Pertemuan (2 x 45 menit</w:t>
      </w:r>
      <w:r>
        <w:rPr>
          <w:rFonts w:ascii="Times New Roman" w:hAnsi="Times New Roman" w:cs="Times New Roman"/>
          <w:b/>
          <w:bCs/>
          <w:sz w:val="24"/>
          <w:szCs w:val="24"/>
        </w:rPr>
        <w:t xml:space="preserve"> </w:t>
      </w:r>
      <w:r w:rsidRPr="001F1808">
        <w:rPr>
          <w:rFonts w:ascii="Times New Roman" w:hAnsi="Times New Roman" w:cs="Times New Roman"/>
          <w:b/>
          <w:bCs/>
          <w:sz w:val="24"/>
          <w:szCs w:val="24"/>
        </w:rPr>
        <w:t>JP)</w:t>
      </w:r>
    </w:p>
    <w:p w:rsidR="001F1808" w:rsidRPr="00A01FD6" w:rsidRDefault="001F1808" w:rsidP="001F18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1F1808" w:rsidRPr="00A01FD6" w:rsidRDefault="001F1808" w:rsidP="001F1808">
      <w:pPr>
        <w:spacing w:before="60" w:after="60"/>
        <w:rPr>
          <w:rFonts w:ascii="Times New Roman" w:hAnsi="Times New Roman" w:cs="Times New Roman"/>
          <w:b/>
          <w:sz w:val="24"/>
          <w:szCs w:val="24"/>
        </w:rPr>
      </w:pPr>
    </w:p>
    <w:p w:rsidR="001F1808" w:rsidRPr="00A01FD6" w:rsidRDefault="001F1808" w:rsidP="001F1808">
      <w:pPr>
        <w:spacing w:before="60" w:after="60"/>
        <w:rPr>
          <w:rFonts w:ascii="Times New Roman" w:hAnsi="Times New Roman" w:cs="Times New Roman"/>
          <w:b/>
          <w:sz w:val="24"/>
          <w:szCs w:val="24"/>
        </w:rPr>
      </w:pPr>
    </w:p>
    <w:p w:rsidR="001F1808" w:rsidRPr="00A01FD6" w:rsidRDefault="001F1808" w:rsidP="001F18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CF7020" w:rsidRPr="00D03AAF" w:rsidRDefault="00D03AAF" w:rsidP="001F180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Peserta didik kelas XI umumnya telah memiliki pemahaman dasar tentang konsep geometri datar, seperti titik, garis, sudut, dan bangun datar sederhana (segitiga, segiempat). Mereka juga diharapkan sudah familiar dengan sistem koordinat Kartesius. Namun, pengetahuan spesifik tentang persamaan lingkaran, sifat-sifat garis singgung, dan tali busur mungkin masih terbatas. Minat peserta didik terhadap matematika bervariasi; ada yang menyukai tantangan, ada pula yang membutuhkan pendekatan lebih visual atau kontekstual. Latar belakang mereka dalam pemecahan masalah geometri dan aljabar juga akan memengaruhi kesiapan. Kebutuhan belajar akan didiferensiasi, beberapa mungkin membutuhkan penguatan konsep dasar, sementara yang lain membutuhkan soal-soal tantangan yang lebih kompleks atau aplikasi dalam kehidupan nyata.</w:t>
      </w:r>
    </w:p>
    <w:p w:rsidR="00650A04" w:rsidRDefault="00650A04" w:rsidP="00D03AA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7020" w:rsidRPr="00E46873" w:rsidRDefault="00650A04" w:rsidP="00E4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46873">
        <w:rPr>
          <w:rFonts w:ascii="Times New Roman" w:hAnsi="Times New Roman" w:cs="Times New Roman"/>
          <w:b/>
          <w:bCs/>
          <w:caps/>
          <w:sz w:val="24"/>
          <w:szCs w:val="24"/>
        </w:rPr>
        <w:t>C.</w:t>
      </w:r>
      <w:r w:rsidRPr="00E46873">
        <w:rPr>
          <w:rFonts w:ascii="Times New Roman" w:hAnsi="Times New Roman" w:cs="Times New Roman"/>
          <w:b/>
          <w:bCs/>
          <w:caps/>
          <w:sz w:val="24"/>
          <w:szCs w:val="24"/>
        </w:rPr>
        <w:tab/>
        <w:t>KARAKTERISTIK MATERI PELAJARAN</w:t>
      </w:r>
    </w:p>
    <w:p w:rsidR="00CF7020" w:rsidRPr="00D03AAF" w:rsidRDefault="00D03AAF" w:rsidP="001F180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Materi pelajaran ini berfokus pada konsep Lingkaran, termasuk persamaan lingkaran, hubungan antara lingkaran dan busur, lingkaran dan garis singgung, serta lingkaran dan tali busur. Jenis pengetahuan yang akan dicapai meliputi pemahaman definisi dan rumus (pengetahuan konseptual), kemampuan menerapkan rumus dalam berbagai masalah (pengetahuan prosedural), serta kemampuan menganalisis dan memecahkan masalah kontekstual yang melibatkan lingkaran (pengetahuan metakognitif). Materi ini sangat relevan karena konsep lingkaran banyak ditemukan dalam kehidupan sehari-hari (roda, jam, satelit) dan merupakan dasar untuk materi matematika yang lebih tinggi. Tingkat kesulitan materi ini cenderung sedang hingga tinggi, terutama pada bagian pembuktian sifat dan pemecahan masalah yang kompleks. Struktur materi tersusun secara logis, dimulai dari definisi dasar, persamaan, lalu sifat-sifat yang lebih spesifik. Integrasi nilai dan karakter akan ditekankan pada ketelitian, ketekunan, berpikir logis, disiplin, dan rasa ingin tahu.</w:t>
      </w:r>
    </w:p>
    <w:p w:rsidR="00654061" w:rsidRDefault="00654061" w:rsidP="00D03AA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7020" w:rsidRPr="00E46873" w:rsidRDefault="00654061" w:rsidP="00E4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46873">
        <w:rPr>
          <w:rFonts w:ascii="Times New Roman" w:hAnsi="Times New Roman" w:cs="Times New Roman"/>
          <w:b/>
          <w:bCs/>
          <w:caps/>
          <w:sz w:val="24"/>
          <w:szCs w:val="24"/>
        </w:rPr>
        <w:t>D</w:t>
      </w:r>
      <w:r w:rsidRPr="00E46873">
        <w:rPr>
          <w:rFonts w:ascii="Times New Roman" w:hAnsi="Times New Roman" w:cs="Times New Roman"/>
          <w:b/>
          <w:bCs/>
          <w:caps/>
          <w:sz w:val="24"/>
          <w:szCs w:val="24"/>
        </w:rPr>
        <w:tab/>
        <w:t>DIMENSI PROFIL LULUSAN</w:t>
      </w:r>
    </w:p>
    <w:p w:rsidR="00CF7020" w:rsidRPr="00D03AAF" w:rsidRDefault="00D03AAF" w:rsidP="001F180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Dalam pembelajaran ini, dimensi profil lulusan yang akan dicapai adalah:</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Penalaran Kritis:</w:t>
      </w:r>
      <w:r w:rsidRPr="00D03AAF">
        <w:rPr>
          <w:rFonts w:ascii="Times New Roman" w:eastAsia="Google Sans Text" w:hAnsi="Times New Roman" w:cs="Times New Roman"/>
          <w:color w:val="1B1C1D"/>
          <w:sz w:val="24"/>
          <w:szCs w:val="24"/>
        </w:rPr>
        <w:t xml:space="preserve"> Peserta didik mampu menganalisis masalah terkait lingkaran, </w:t>
      </w:r>
      <w:r w:rsidRPr="00D03AAF">
        <w:rPr>
          <w:rFonts w:ascii="Times New Roman" w:eastAsia="Google Sans Text" w:hAnsi="Times New Roman" w:cs="Times New Roman"/>
          <w:color w:val="1B1C1D"/>
          <w:sz w:val="24"/>
          <w:szCs w:val="24"/>
        </w:rPr>
        <w:lastRenderedPageBreak/>
        <w:t>merumuskan strategi penyelesaian, dan mengevaluasi kebenaran solusi.</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Kreativitas:</w:t>
      </w:r>
      <w:r w:rsidRPr="00D03AAF">
        <w:rPr>
          <w:rFonts w:ascii="Times New Roman" w:eastAsia="Google Sans Text" w:hAnsi="Times New Roman" w:cs="Times New Roman"/>
          <w:color w:val="1B1C1D"/>
          <w:sz w:val="24"/>
          <w:szCs w:val="24"/>
        </w:rPr>
        <w:t xml:space="preserve"> Peserta didik mampu menemukan berbagai cara untuk menyelesaikan masalah lingkaran atau mengaplikasikan konsep lingkaran dalam desain/pemodelan sederhana.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Kemandirian:</w:t>
      </w:r>
      <w:r w:rsidRPr="00D03AAF">
        <w:rPr>
          <w:rFonts w:ascii="Times New Roman" w:eastAsia="Google Sans Text" w:hAnsi="Times New Roman" w:cs="Times New Roman"/>
          <w:color w:val="1B1C1D"/>
          <w:sz w:val="24"/>
          <w:szCs w:val="24"/>
        </w:rPr>
        <w:t xml:space="preserve"> Peserta didik mampu mencari informasi, mempelajari konsep, dan memecahkan masalah lingkaran secara mandiri dengan bimbingan.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Kolaborasi:</w:t>
      </w:r>
      <w:r w:rsidRPr="00D03AAF">
        <w:rPr>
          <w:rFonts w:ascii="Times New Roman" w:eastAsia="Google Sans Text" w:hAnsi="Times New Roman" w:cs="Times New Roman"/>
          <w:color w:val="1B1C1D"/>
          <w:sz w:val="24"/>
          <w:szCs w:val="24"/>
        </w:rPr>
        <w:t xml:space="preserve"> Peserta didik mampu bekerja sama dalam kelompok untuk menyelesaikan masalah yang kompleks dan saling berbagi pengetahuan.</w:t>
      </w:r>
    </w:p>
    <w:p w:rsidR="00FC69FF" w:rsidRDefault="00FC69FF" w:rsidP="00D03AA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7020" w:rsidRPr="00E46873" w:rsidRDefault="00FC69FF" w:rsidP="00E4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46873">
        <w:rPr>
          <w:rFonts w:ascii="Times New Roman" w:hAnsi="Times New Roman" w:cs="Times New Roman"/>
          <w:b/>
          <w:bCs/>
          <w:caps/>
          <w:sz w:val="24"/>
          <w:szCs w:val="24"/>
        </w:rPr>
        <w:t xml:space="preserve">B. </w:t>
      </w:r>
      <w:r w:rsidRPr="00E46873">
        <w:rPr>
          <w:rFonts w:ascii="Times New Roman" w:hAnsi="Times New Roman" w:cs="Times New Roman"/>
          <w:b/>
          <w:bCs/>
          <w:caps/>
          <w:sz w:val="24"/>
          <w:szCs w:val="24"/>
        </w:rPr>
        <w:tab/>
        <w:t>LINTAS DISIPLIN ILMU YANG RELEVAN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Fisika:</w:t>
      </w:r>
      <w:r w:rsidRPr="00D03AAF">
        <w:rPr>
          <w:rFonts w:ascii="Times New Roman" w:eastAsia="Google Sans Text" w:hAnsi="Times New Roman" w:cs="Times New Roman"/>
          <w:color w:val="1B1C1D"/>
          <w:sz w:val="24"/>
          <w:szCs w:val="24"/>
        </w:rPr>
        <w:t xml:space="preserve"> Konsep lingkaran sangat relevan dalam topik gerak melingkar, gravitasi, dan optik (lensa).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Seni Rupa/Desain:</w:t>
      </w:r>
      <w:r w:rsidRPr="00D03AAF">
        <w:rPr>
          <w:rFonts w:ascii="Times New Roman" w:eastAsia="Google Sans Text" w:hAnsi="Times New Roman" w:cs="Times New Roman"/>
          <w:color w:val="1B1C1D"/>
          <w:sz w:val="24"/>
          <w:szCs w:val="24"/>
        </w:rPr>
        <w:t xml:space="preserve"> Aplikasi lingkaran dalam desain grafis, arsitektur, dan seni geometris.</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Teknologi/Informatika:</w:t>
      </w:r>
      <w:r w:rsidRPr="00D03AAF">
        <w:rPr>
          <w:rFonts w:ascii="Times New Roman" w:eastAsia="Google Sans Text" w:hAnsi="Times New Roman" w:cs="Times New Roman"/>
          <w:color w:val="1B1C1D"/>
          <w:sz w:val="24"/>
          <w:szCs w:val="24"/>
        </w:rPr>
        <w:t xml:space="preserve"> Penggunaan konsep lingkaran dalam pemrograman grafis, rekayasa mesin, atau pemodelan 3D.</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Astronomi:</w:t>
      </w:r>
      <w:r w:rsidRPr="00D03AAF">
        <w:rPr>
          <w:rFonts w:ascii="Times New Roman" w:eastAsia="Google Sans Text" w:hAnsi="Times New Roman" w:cs="Times New Roman"/>
          <w:color w:val="1B1C1D"/>
          <w:sz w:val="24"/>
          <w:szCs w:val="24"/>
        </w:rPr>
        <w:t xml:space="preserve"> Orbit planet dan benda langit lainnya yang seringkali dimodelkan dalam bentuk lingkaran atau elips.</w:t>
      </w:r>
    </w:p>
    <w:p w:rsidR="00E666CC" w:rsidRDefault="00E666CC" w:rsidP="00D03AA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7020" w:rsidRPr="00E46873" w:rsidRDefault="00E666CC" w:rsidP="00E4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46873">
        <w:rPr>
          <w:rFonts w:ascii="Times New Roman" w:hAnsi="Times New Roman" w:cs="Times New Roman"/>
          <w:b/>
          <w:bCs/>
          <w:caps/>
          <w:sz w:val="24"/>
          <w:szCs w:val="24"/>
        </w:rPr>
        <w:t xml:space="preserve">C. </w:t>
      </w:r>
      <w:r w:rsidRPr="00E46873">
        <w:rPr>
          <w:rFonts w:ascii="Times New Roman" w:hAnsi="Times New Roman" w:cs="Times New Roman"/>
          <w:b/>
          <w:bCs/>
          <w:caps/>
          <w:sz w:val="24"/>
          <w:szCs w:val="24"/>
        </w:rPr>
        <w:tab/>
        <w:t>TUJUAN PEMBELAJARAN</w:t>
      </w:r>
    </w:p>
    <w:p w:rsidR="00CF7020" w:rsidRPr="00D03AAF" w:rsidRDefault="00D03AAF" w:rsidP="001F180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03AAF">
        <w:rPr>
          <w:rFonts w:ascii="Times New Roman" w:eastAsia="Google Sans Text" w:hAnsi="Times New Roman" w:cs="Times New Roman"/>
          <w:b/>
          <w:color w:val="1B1C1D"/>
          <w:sz w:val="24"/>
          <w:szCs w:val="24"/>
        </w:rPr>
        <w:t>Pertemuan 1-2: Memahami Persamaan Lingkaran dan Unsur-unsurnya (Alokasi Waktu: 2 x 90 menit)</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Setelah mengamati objek berbentuk lingkaran dan melalui diskusi kelompok, peserta didik mampu mengidentifikasi unsur-unsur lingkaran (jari-jari, diameter, pusat) dengan tepat.</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Melalui eksplorasi dan contoh soal, peserta didik dapat menentukan persamaan lingkaran dengan pusat (0,0) dan (a,b) serta jari-jari r secara akurat.</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Diberikan beberapa persamaan lingkaran, peserta didik mampu menggambar grafik lingkaran pada koordinat Kartesius dengan benar.</w:t>
      </w:r>
    </w:p>
    <w:p w:rsidR="00CF7020" w:rsidRPr="00D03AAF" w:rsidRDefault="00D03AAF" w:rsidP="001F180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03AAF">
        <w:rPr>
          <w:rFonts w:ascii="Times New Roman" w:eastAsia="Google Sans Text" w:hAnsi="Times New Roman" w:cs="Times New Roman"/>
          <w:b/>
          <w:color w:val="1B1C1D"/>
          <w:sz w:val="24"/>
          <w:szCs w:val="24"/>
        </w:rPr>
        <w:t>Pertemuan 3-4: Lingkaran dan Garis Singgung (Alokasi Waktu: 2 x 90 menit)</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Melalui penemuan terbimbing dan contoh kasus, peserta didik mampu mengidentifikasi sifat-sifat garis singgung lingkaran dengan teliti.</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Setelah mempelajari rumus, peserta didik dapat menentukan persamaan garis singgung lingkaran yang melalui titik pada lingkaran dengan tepat.</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Diberikan masalah kontekstual, peserta didik mampu menyelesaikan masalah yang melibatkan garis singgung lingkaran.</w:t>
      </w:r>
    </w:p>
    <w:p w:rsidR="00CF7020" w:rsidRPr="00D03AAF" w:rsidRDefault="00D03AAF" w:rsidP="001F180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03AAF">
        <w:rPr>
          <w:rFonts w:ascii="Times New Roman" w:eastAsia="Google Sans Text" w:hAnsi="Times New Roman" w:cs="Times New Roman"/>
          <w:b/>
          <w:color w:val="1B1C1D"/>
          <w:sz w:val="24"/>
          <w:szCs w:val="24"/>
        </w:rPr>
        <w:t>Pertemuan 5-6: Lingkaran dan Tali Busur (Alokasi Waktu: 2 x 90 menit)</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Setelah melakukan eksplorasi geometri, peserta didik mampu mengidentifikasi sifat-sifat tali busur lingkaran dengan cermat.</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Melalui contoh soal, peserta didik dapat menentukan panjang tali busur dan jarak tali busur ke pusat lingkaran secara benar.</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Diberikan masalah yang berkaitan dengan tali busur, peserta didik mampu menerapkan konsep tali busur dalam pemecahan masalah.</w:t>
      </w:r>
    </w:p>
    <w:p w:rsidR="00CF7020" w:rsidRPr="00D03AAF" w:rsidRDefault="00D03AAF" w:rsidP="001F180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03AAF">
        <w:rPr>
          <w:rFonts w:ascii="Times New Roman" w:eastAsia="Google Sans Text" w:hAnsi="Times New Roman" w:cs="Times New Roman"/>
          <w:b/>
          <w:color w:val="1B1C1D"/>
          <w:sz w:val="24"/>
          <w:szCs w:val="24"/>
        </w:rPr>
        <w:t>Pertemuan 7-8: Aplikasi Konsep Lingkaran dalam Pemecahan Masalah (Alokasi Waktu: 2 x 90 menit)</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lastRenderedPageBreak/>
        <w:t>Secara kolaboratif, peserta didik mampu menganalisis berbagai masalah kompleks yang melibatkan kombinasi konsep lingkaran, garis singgung, dan tali busur.</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Melalui proyek sederhana, peserta didik dapat mengaplikasikan konsep lingkaran dalam pemodelan atau desain objek di kehidupan nyata.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Peserta didik mampu menyajikan hasil analisis dan pemecahan masalah dengan sistematis dan komunikatif.</w:t>
      </w:r>
    </w:p>
    <w:p w:rsidR="00C93C15" w:rsidRDefault="00C93C15" w:rsidP="00D03AA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7020" w:rsidRPr="00E46873" w:rsidRDefault="00C93C15" w:rsidP="00E4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46873">
        <w:rPr>
          <w:rFonts w:ascii="Times New Roman" w:hAnsi="Times New Roman" w:cs="Times New Roman"/>
          <w:b/>
          <w:bCs/>
          <w:caps/>
          <w:sz w:val="24"/>
          <w:szCs w:val="24"/>
        </w:rPr>
        <w:t>D.</w:t>
      </w:r>
      <w:r w:rsidRPr="00E46873">
        <w:rPr>
          <w:rFonts w:ascii="Times New Roman" w:hAnsi="Times New Roman" w:cs="Times New Roman"/>
          <w:b/>
          <w:bCs/>
          <w:caps/>
          <w:sz w:val="24"/>
          <w:szCs w:val="24"/>
        </w:rPr>
        <w:tab/>
        <w:t>TOPIK PEMBELAJARAN KONTEKSTUAL</w:t>
      </w:r>
    </w:p>
    <w:p w:rsidR="00CF7020" w:rsidRPr="00D03AAF" w:rsidRDefault="00D03AAF" w:rsidP="001F180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Topik pembelajaran akan dikaitkan dengan aplikasi lingkaran dalam kehidupan sehari-hari dan teknologi. Contohnya:</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Menganalisis lintasan roda kendaraan, roda gigi mesin.</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Menentukan jangkauan sinyal wifi atau menara telekomunikasi.</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Desain logo, arsitektur kubah, atau bentuk-bentuk objek yang menggunakan elemen lingkaran.</w:t>
      </w:r>
    </w:p>
    <w:p w:rsidR="006C2A3D" w:rsidRDefault="00D03AAF" w:rsidP="006C2A3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Pemecahan masalah terkait posisi satelit atau orbit benda langit.</w:t>
      </w:r>
    </w:p>
    <w:p w:rsidR="00CF7020" w:rsidRPr="006C2A3D" w:rsidRDefault="00D03AAF" w:rsidP="006C2A3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C2A3D">
        <w:rPr>
          <w:rFonts w:ascii="Times New Roman" w:eastAsia="Google Sans Text" w:hAnsi="Times New Roman" w:cs="Times New Roman"/>
          <w:color w:val="1B1C1D"/>
          <w:sz w:val="24"/>
          <w:szCs w:val="24"/>
        </w:rPr>
        <w:t>Perhitungan area irisan pada lensa atau cermin.</w:t>
      </w:r>
    </w:p>
    <w:p w:rsidR="00D55028" w:rsidRDefault="00D55028" w:rsidP="00D03AA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7020" w:rsidRPr="00E46873" w:rsidRDefault="00D55028" w:rsidP="00E4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46873">
        <w:rPr>
          <w:rFonts w:ascii="Times New Roman" w:hAnsi="Times New Roman" w:cs="Times New Roman"/>
          <w:b/>
          <w:bCs/>
          <w:caps/>
          <w:sz w:val="24"/>
          <w:szCs w:val="24"/>
        </w:rPr>
        <w:t>E.</w:t>
      </w:r>
      <w:r w:rsidRPr="00E46873">
        <w:rPr>
          <w:rFonts w:ascii="Times New Roman" w:hAnsi="Times New Roman" w:cs="Times New Roman"/>
          <w:b/>
          <w:bCs/>
          <w:caps/>
          <w:sz w:val="24"/>
          <w:szCs w:val="24"/>
        </w:rPr>
        <w:tab/>
        <w:t>KERANGKA PEMBELAJARAN</w:t>
      </w: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Praktik Pedagogik:</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Model Pembelajaran:</w:t>
      </w:r>
      <w:r w:rsidRPr="00D03AAF">
        <w:rPr>
          <w:rFonts w:ascii="Times New Roman" w:eastAsia="Google Sans Text" w:hAnsi="Times New Roman" w:cs="Times New Roman"/>
          <w:color w:val="1B1C1D"/>
          <w:sz w:val="24"/>
          <w:szCs w:val="24"/>
        </w:rPr>
        <w:t xml:space="preserve"> Discovery Learning (Penemuan Terbimbing) dan Problem-Based Learning (PBL) untuk mendorong pemahaman konsep dan pemecahan masalah.</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Strategi Pembelajaran:</w:t>
      </w:r>
      <w:r w:rsidRPr="00D03AAF">
        <w:rPr>
          <w:rFonts w:ascii="Times New Roman" w:eastAsia="Google Sans Text" w:hAnsi="Times New Roman" w:cs="Times New Roman"/>
          <w:color w:val="1B1C1D"/>
          <w:sz w:val="24"/>
          <w:szCs w:val="24"/>
        </w:rPr>
        <w:t xml:space="preserve"> Co-operative Learning, Inquiry-Based Learning, Scaffolding.</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Metode Pembelajaran:</w:t>
      </w:r>
      <w:r w:rsidRPr="00D03AAF">
        <w:rPr>
          <w:rFonts w:ascii="Times New Roman" w:eastAsia="Google Sans Text" w:hAnsi="Times New Roman" w:cs="Times New Roman"/>
          <w:color w:val="1B1C1D"/>
          <w:sz w:val="24"/>
          <w:szCs w:val="24"/>
        </w:rPr>
        <w:t xml:space="preserve"> Diskusi kelompok, eksplorasi menggunakan alat peraga/software geometri, latihan soal, presentasi.</w:t>
      </w:r>
    </w:p>
    <w:p w:rsidR="006A2936" w:rsidRDefault="006A2936" w:rsidP="006A2936">
      <w:pPr>
        <w:spacing w:before="60" w:after="60"/>
        <w:ind w:left="426"/>
        <w:jc w:val="both"/>
        <w:rPr>
          <w:rFonts w:ascii="Times New Roman" w:hAnsi="Times New Roman" w:cs="Times New Roman"/>
          <w:b/>
          <w:bCs/>
          <w:caps/>
          <w:sz w:val="24"/>
          <w:highlight w:val="yellow"/>
        </w:rPr>
      </w:pP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Kemitraan Pembelajaran: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Lingkungan Sekolah:</w:t>
      </w:r>
      <w:r w:rsidRPr="00D03AAF">
        <w:rPr>
          <w:rFonts w:ascii="Times New Roman" w:eastAsia="Google Sans Text" w:hAnsi="Times New Roman" w:cs="Times New Roman"/>
          <w:color w:val="1B1C1D"/>
          <w:sz w:val="24"/>
          <w:szCs w:val="24"/>
        </w:rPr>
        <w:t xml:space="preserve"> Pemanfaatan laboratorium komputer untuk software geometri (GeoGebra), perpustakaan untuk referensi, dan benda-benda di sekitar sekolah yang memiliki elemen lingkaran.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Lingkungan Luar Sekolah:</w:t>
      </w:r>
      <w:r w:rsidRPr="00D03AAF">
        <w:rPr>
          <w:rFonts w:ascii="Times New Roman" w:eastAsia="Google Sans Text" w:hAnsi="Times New Roman" w:cs="Times New Roman"/>
          <w:color w:val="1B1C1D"/>
          <w:sz w:val="24"/>
          <w:szCs w:val="24"/>
        </w:rPr>
        <w:t xml:space="preserve"> Mendorong peserta didik untuk mengamati aplikasi lingkaran dalam kehidupan sehari-hari (misalnya, di rumah, jalan, atau pusat perbelanjaan) dan mencari informasi dari sumber-sumber terpercaya (buku, internet).</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Masyarakat:</w:t>
      </w:r>
      <w:r w:rsidRPr="00D03AAF">
        <w:rPr>
          <w:rFonts w:ascii="Times New Roman" w:eastAsia="Google Sans Text" w:hAnsi="Times New Roman" w:cs="Times New Roman"/>
          <w:color w:val="1B1C1D"/>
          <w:sz w:val="24"/>
          <w:szCs w:val="24"/>
        </w:rPr>
        <w:t xml:space="preserve"> Mengaitkan konsep dengan profesi yang menggunakan matematika (arsitek, insinyur, desainer) atau isu-isu yang relevan (misalnya, desain taman kota berbentuk lingkaran).</w:t>
      </w:r>
    </w:p>
    <w:p w:rsidR="006A2936" w:rsidRDefault="006A2936" w:rsidP="006A2936">
      <w:pPr>
        <w:spacing w:before="60" w:after="60"/>
        <w:ind w:left="426"/>
        <w:jc w:val="both"/>
        <w:rPr>
          <w:rFonts w:ascii="Times New Roman" w:hAnsi="Times New Roman" w:cs="Times New Roman"/>
          <w:b/>
          <w:bCs/>
          <w:caps/>
          <w:sz w:val="24"/>
          <w:highlight w:val="yellow"/>
        </w:rPr>
      </w:pP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Lingkungan Belajar:</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Ruang Fisik:</w:t>
      </w:r>
      <w:r w:rsidRPr="00D03AAF">
        <w:rPr>
          <w:rFonts w:ascii="Times New Roman" w:eastAsia="Google Sans Text" w:hAnsi="Times New Roman" w:cs="Times New Roman"/>
          <w:color w:val="1B1C1D"/>
          <w:sz w:val="24"/>
          <w:szCs w:val="24"/>
        </w:rPr>
        <w:t xml:space="preserve"> Kelas yang fleksibel untuk diskusi kelompok dan individu. Tersedia papan tulis/papan interaktif untuk presentasi dan penulisan rumus. Alat peraga (jangka, penggaris, benda berbentuk lingkaran) tersedia.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Ruang Virtual:</w:t>
      </w:r>
      <w:r w:rsidRPr="00D03AAF">
        <w:rPr>
          <w:rFonts w:ascii="Times New Roman" w:eastAsia="Google Sans Text" w:hAnsi="Times New Roman" w:cs="Times New Roman"/>
          <w:color w:val="1B1C1D"/>
          <w:sz w:val="24"/>
          <w:szCs w:val="24"/>
        </w:rPr>
        <w:t xml:space="preserve"> Pemanfaatan platform daring (Google Classroom) untuk berbagi materi, video tutorial, latihan soal interaktif, dan forum diskusi. Penggunaan aplikasi GeoGebra atau Desmos secara daring untuk eksplorasi.</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lastRenderedPageBreak/>
        <w:t>Budaya Belajar:</w:t>
      </w:r>
      <w:r w:rsidRPr="00D03AAF">
        <w:rPr>
          <w:rFonts w:ascii="Times New Roman" w:eastAsia="Google Sans Text" w:hAnsi="Times New Roman" w:cs="Times New Roman"/>
          <w:color w:val="1B1C1D"/>
          <w:sz w:val="24"/>
          <w:szCs w:val="24"/>
        </w:rPr>
        <w:t xml:space="preserve"> Mendorong budaya belajar aktif, kolaborasi, saling membantu, tidak takut salah, bertanya, dan berpikir logis-kreatif dalam memecahkan masalah matematika.</w:t>
      </w:r>
    </w:p>
    <w:p w:rsidR="006A2936" w:rsidRDefault="006A2936" w:rsidP="006A2936">
      <w:pPr>
        <w:spacing w:before="60" w:after="60"/>
        <w:ind w:left="426"/>
        <w:jc w:val="both"/>
        <w:rPr>
          <w:rFonts w:ascii="Times New Roman" w:hAnsi="Times New Roman" w:cs="Times New Roman"/>
          <w:b/>
          <w:bCs/>
          <w:caps/>
          <w:sz w:val="24"/>
          <w:highlight w:val="yellow"/>
        </w:rPr>
      </w:pP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Pemanfaatan Digital:</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Perpustakaan Digital/Sumber Daring:</w:t>
      </w:r>
      <w:r w:rsidRPr="00D03AAF">
        <w:rPr>
          <w:rFonts w:ascii="Times New Roman" w:eastAsia="Google Sans Text" w:hAnsi="Times New Roman" w:cs="Times New Roman"/>
          <w:color w:val="1B1C1D"/>
          <w:sz w:val="24"/>
          <w:szCs w:val="24"/>
        </w:rPr>
        <w:t xml:space="preserve"> Mengakses e-book, artikel, dan video tutorial tentang lingkaran dari platform edukasi (misalnya, Khan Academy, Quipper, Ruangguru).</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Forum Diskusi Daring:</w:t>
      </w:r>
      <w:r w:rsidRPr="00D03AAF">
        <w:rPr>
          <w:rFonts w:ascii="Times New Roman" w:eastAsia="Google Sans Text" w:hAnsi="Times New Roman" w:cs="Times New Roman"/>
          <w:color w:val="1B1C1D"/>
          <w:sz w:val="24"/>
          <w:szCs w:val="24"/>
        </w:rPr>
        <w:t xml:space="preserve"> Menggunakan Google Classroom untuk forum diskusi materi, berbagi solusi, dan bertanya jawab di luar jam pelajaran.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Software Geometri:</w:t>
      </w:r>
      <w:r w:rsidRPr="00D03AAF">
        <w:rPr>
          <w:rFonts w:ascii="Times New Roman" w:eastAsia="Google Sans Text" w:hAnsi="Times New Roman" w:cs="Times New Roman"/>
          <w:color w:val="1B1C1D"/>
          <w:sz w:val="24"/>
          <w:szCs w:val="24"/>
        </w:rPr>
        <w:t xml:space="preserve"> Pemanfaatan GeoGebra atau Desmos untuk visualisasi grafik lingkaran, garis singgung, dan tali busur, serta untuk eksplorasi sifat-sifatnya.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Kuis Interaktif:</w:t>
      </w:r>
      <w:r w:rsidRPr="00D03AAF">
        <w:rPr>
          <w:rFonts w:ascii="Times New Roman" w:eastAsia="Google Sans Text" w:hAnsi="Times New Roman" w:cs="Times New Roman"/>
          <w:color w:val="1B1C1D"/>
          <w:sz w:val="24"/>
          <w:szCs w:val="24"/>
        </w:rPr>
        <w:t xml:space="preserve"> Menggunakan Kahoot atau Quizizz untuk latihan soal singkat dan evaluasi pemahaman dengan suasana yang menyenangkan.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Google Form:</w:t>
      </w:r>
      <w:r w:rsidRPr="00D03AAF">
        <w:rPr>
          <w:rFonts w:ascii="Times New Roman" w:eastAsia="Google Sans Text" w:hAnsi="Times New Roman" w:cs="Times New Roman"/>
          <w:color w:val="1B1C1D"/>
          <w:sz w:val="24"/>
          <w:szCs w:val="24"/>
        </w:rPr>
        <w:t xml:space="preserve"> Untuk kuis atau latihan soal mandiri.</w:t>
      </w:r>
    </w:p>
    <w:p w:rsidR="00091149" w:rsidRDefault="00091149" w:rsidP="00D03AA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7020" w:rsidRPr="00E46873" w:rsidRDefault="00091149" w:rsidP="00E4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46873">
        <w:rPr>
          <w:rFonts w:ascii="Times New Roman" w:hAnsi="Times New Roman" w:cs="Times New Roman"/>
          <w:b/>
          <w:bCs/>
          <w:caps/>
          <w:sz w:val="24"/>
          <w:szCs w:val="24"/>
        </w:rPr>
        <w:t>F.</w:t>
      </w:r>
      <w:r w:rsidRPr="00E46873">
        <w:rPr>
          <w:rFonts w:ascii="Times New Roman" w:hAnsi="Times New Roman" w:cs="Times New Roman"/>
          <w:b/>
          <w:bCs/>
          <w:caps/>
          <w:sz w:val="24"/>
          <w:szCs w:val="24"/>
        </w:rPr>
        <w:tab/>
        <w:t>LANGKAH-LANGKAH PEMBELAJARAN BERDIFERENSIASI</w:t>
      </w:r>
    </w:p>
    <w:p w:rsidR="00CF7020" w:rsidRPr="006C2A3D" w:rsidRDefault="00D03AAF" w:rsidP="006C2A3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C2A3D">
        <w:rPr>
          <w:rFonts w:ascii="Times New Roman" w:eastAsia="Google Sans Text" w:hAnsi="Times New Roman" w:cs="Times New Roman"/>
          <w:b/>
          <w:caps/>
          <w:color w:val="1B1C1D"/>
          <w:sz w:val="24"/>
          <w:szCs w:val="24"/>
        </w:rPr>
        <w:t>a. Kegiatan Pendahuluan (Mindful Learning, Joyful Learning)</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Penyambutan dan Apersepsi (Mindful):</w:t>
      </w:r>
      <w:r w:rsidRPr="00D03AAF">
        <w:rPr>
          <w:rFonts w:ascii="Times New Roman" w:eastAsia="Google Sans Text" w:hAnsi="Times New Roman" w:cs="Times New Roman"/>
          <w:color w:val="1B1C1D"/>
          <w:sz w:val="24"/>
          <w:szCs w:val="24"/>
        </w:rPr>
        <w:t xml:space="preserve"> Guru menyambut peserta didik dengan ceria. Dimulai dengan "mindfulness bell" atau beberapa tarikan napas dalam untuk menenangkan pikiran dan mempersiapkan diri untuk belajar.</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Pengait (Joyful &amp; Meaningful):</w:t>
      </w:r>
      <w:r w:rsidRPr="00D03AAF">
        <w:rPr>
          <w:rFonts w:ascii="Times New Roman" w:eastAsia="Google Sans Text" w:hAnsi="Times New Roman" w:cs="Times New Roman"/>
          <w:color w:val="1B1C1D"/>
          <w:sz w:val="24"/>
          <w:szCs w:val="24"/>
        </w:rPr>
        <w:t xml:space="preserve"> Guru menampilkan gambar atau video objek-objek berbentuk lingkaran yang menarik di kehidupan sehari-hari (misalnya, roda Ferris, orbit planet, irisan kue, lensa kamera). Guru bertanya: "Apa yang membuat semua objek ini punya bentuk yang sama? Apa saja bagian-bagiannya?"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Motivasi (Meaningful):</w:t>
      </w:r>
      <w:r w:rsidRPr="00D03AAF">
        <w:rPr>
          <w:rFonts w:ascii="Times New Roman" w:eastAsia="Google Sans Text" w:hAnsi="Times New Roman" w:cs="Times New Roman"/>
          <w:color w:val="1B1C1D"/>
          <w:sz w:val="24"/>
          <w:szCs w:val="24"/>
        </w:rPr>
        <w:t xml:space="preserve"> Guru menjelaskan relevansi materi lingkaran dalam berbagai bidang ilmu dan kehidupan nyata, serta manfaatnya dalam mengembangkan kemampuan berpikir logis dan analitis. Guru menyampaikan tujuan pembelajaran dengan jelas.</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Cek Kesiapan Belajar (Diferensiasi Proses):</w:t>
      </w:r>
      <w:r w:rsidRPr="00D03AAF">
        <w:rPr>
          <w:rFonts w:ascii="Times New Roman" w:eastAsia="Google Sans Text" w:hAnsi="Times New Roman" w:cs="Times New Roman"/>
          <w:color w:val="1B1C1D"/>
          <w:sz w:val="24"/>
          <w:szCs w:val="24"/>
        </w:rPr>
        <w:t xml:space="preserve"> Guru melakukan asesmen diagnostik singkat (misalnya, kuis pra-tes di Google Form tentang dasar geometri atau Mentimeter untuk mengumpulkan ide-ide tentang "lingkaran") untuk mengetahui pengetahuan awal peserta didik. Berdasarkan hasil ini, guru dapat mengelompokkan peserta didik untuk bimbingan atau tantangan yang sesuai.</w:t>
      </w:r>
    </w:p>
    <w:p w:rsidR="006C2A3D" w:rsidRDefault="006C2A3D" w:rsidP="006C2A3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F7020" w:rsidRPr="006C2A3D" w:rsidRDefault="00D03AAF" w:rsidP="006C2A3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C2A3D">
        <w:rPr>
          <w:rFonts w:ascii="Times New Roman" w:eastAsia="Google Sans Text" w:hAnsi="Times New Roman" w:cs="Times New Roman"/>
          <w:b/>
          <w:caps/>
          <w:color w:val="1B1C1D"/>
          <w:sz w:val="24"/>
          <w:szCs w:val="24"/>
        </w:rPr>
        <w:t>b. Kegiatan Inti (Memahami, Mengaplikasi, Merefleksi)</w:t>
      </w: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Pertemuan 1-2: Memahami Persamaan Lingkaran dan Unsur-unsurnya</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Memahami (Eksplorasi Konsep):</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Peserta didik secara individu mengamati berbagai benda berbentuk lingkaran yang dibawa guru atau disajikan dalam gambar/video. Mereka diminta mengidentifikasi pusat, jari-jari, dan diameter.</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Guru memandu penemuan konsep persamaan lingkaran dari pusat (0,0) dan (a,b) melalui contoh-contoh sederhana atau aktivitas dengan GeoGebra.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Diferensiasi Konten:</w:t>
      </w:r>
      <w:r w:rsidRPr="00D03AAF">
        <w:rPr>
          <w:rFonts w:ascii="Times New Roman" w:eastAsia="Google Sans Text" w:hAnsi="Times New Roman" w:cs="Times New Roman"/>
          <w:color w:val="1B1C1D"/>
          <w:sz w:val="24"/>
          <w:szCs w:val="24"/>
        </w:rPr>
        <w:t xml:space="preserve"> Guru menyediakan sumber belajar yang bervariasi (teks, video </w:t>
      </w:r>
      <w:r w:rsidRPr="00D03AAF">
        <w:rPr>
          <w:rFonts w:ascii="Times New Roman" w:eastAsia="Google Sans Text" w:hAnsi="Times New Roman" w:cs="Times New Roman"/>
          <w:color w:val="1B1C1D"/>
          <w:sz w:val="24"/>
          <w:szCs w:val="24"/>
        </w:rPr>
        <w:lastRenderedPageBreak/>
        <w:t>tutorial, simulasi interaktif) bagi peserta didik dengan gaya belajar berbeda.</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Mengaplikasi (Latihan &amp; Problem Solving):</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Peserta didik berlatih menentukan persamaan lingkaran dan menggambar grafiknya dari berbagai kondisi yang diberikan.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Diferensiasi Proses:</w:t>
      </w:r>
      <w:r w:rsidRPr="00D03AAF">
        <w:rPr>
          <w:rFonts w:ascii="Times New Roman" w:eastAsia="Google Sans Text" w:hAnsi="Times New Roman" w:cs="Times New Roman"/>
          <w:color w:val="1B1C1D"/>
          <w:sz w:val="24"/>
          <w:szCs w:val="24"/>
        </w:rPr>
        <w:t xml:space="preserve"> Guru memberikan soal latihan dengan tingkat kesulitan bervariasi. Peserta didik yang cepat memahami dapat mengerjakan soal tantangan, sementara yang membutuhkan bantuan diberikan latihan dasar atau bimbingan langsung.</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Merefleksi (Diskusi Kelompok):</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Peserta didik dalam kelompok membandingkan hasil pekerjaan mereka dan mendiskusikan kesulitan yang dihadapi.</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Guru memimpin diskusi kelas untuk menyamakan pemahaman dan meluruskan konsep yang keliru.</w:t>
      </w:r>
    </w:p>
    <w:p w:rsidR="006A2936" w:rsidRDefault="006A2936" w:rsidP="006A2936">
      <w:pPr>
        <w:spacing w:before="60" w:after="60"/>
        <w:ind w:left="426"/>
        <w:jc w:val="both"/>
        <w:rPr>
          <w:rFonts w:ascii="Times New Roman" w:hAnsi="Times New Roman" w:cs="Times New Roman"/>
          <w:b/>
          <w:bCs/>
          <w:caps/>
          <w:sz w:val="24"/>
          <w:highlight w:val="yellow"/>
        </w:rPr>
      </w:pP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Pertemuan 3-4: Lingkaran dan Garis Singgung</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Memahami (Penemuan Sifat):</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Guru memandu peserta didik untuk mengamati sifat garis singgung lingkaran melalui aktivitas menggambar manual atau menggunakan GeoGebra (misalnya, membuat garis yang menyinggung lingkaran dan mengamati hubungannya dengan jari-jari).</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Diferensiasi Konten:</w:t>
      </w:r>
      <w:r w:rsidRPr="00D03AAF">
        <w:rPr>
          <w:rFonts w:ascii="Times New Roman" w:eastAsia="Google Sans Text" w:hAnsi="Times New Roman" w:cs="Times New Roman"/>
          <w:color w:val="1B1C1D"/>
          <w:sz w:val="24"/>
          <w:szCs w:val="24"/>
        </w:rPr>
        <w:t xml:space="preserve"> Guru dapat menyediakan kartu-kartu sifat garis singgung yang harus diurutkan atau melengkapi, untuk peserta didik yang membutuhkan struktur.</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Mengaplikasi (Penerapan Rumus):</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Guru menjelaskan rumus persamaan garis singgung yang melalui titik pada lingkaran.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Peserta didik mengerjakan soal latihan penerapan rumus, termasuk soal kontekstual (misalnya, menghitung jarak terpendek dari suatu titik ke lingkaran).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Diferensiasi Proses:</w:t>
      </w:r>
      <w:r w:rsidRPr="00D03AAF">
        <w:rPr>
          <w:rFonts w:ascii="Times New Roman" w:eastAsia="Google Sans Text" w:hAnsi="Times New Roman" w:cs="Times New Roman"/>
          <w:color w:val="1B1C1D"/>
          <w:sz w:val="24"/>
          <w:szCs w:val="24"/>
        </w:rPr>
        <w:t xml:space="preserve"> Guru memberikan contoh penyelesaian soal langkah demi langkah, dan memberikan kesempatan pada peserta didik untuk mencoba sendiri.</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Merefleksi (Presentasi Solusi):</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Beberapa peserta didik diminta mempresentasikan cara mereka menyelesaikan soal di depan kelas.</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Guru memberikan umpan balik dan penguatan konsep.</w:t>
      </w:r>
    </w:p>
    <w:p w:rsidR="006A2936" w:rsidRDefault="006A2936" w:rsidP="006A2936">
      <w:pPr>
        <w:spacing w:before="60" w:after="60"/>
        <w:ind w:left="426"/>
        <w:jc w:val="both"/>
        <w:rPr>
          <w:rFonts w:ascii="Times New Roman" w:hAnsi="Times New Roman" w:cs="Times New Roman"/>
          <w:b/>
          <w:bCs/>
          <w:caps/>
          <w:sz w:val="24"/>
          <w:highlight w:val="yellow"/>
        </w:rPr>
      </w:pP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Pertemuan 5-6: Lingkaran dan Tali Busur</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Memahami (Eksplorasi Interaktif):</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Guru menggunakan animasi atau simulasi interaktif untuk menunjukkan definisi dan sifat-sifat tali busur, busur, dan juring lingkaran.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Peserta didik diminta untuk mencatat sifat-sifat kunci tali busur (misalnya, tali busur yang sama panjang, tali busur yang tegak lurus dengan diameter).</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Mengaplikasi (Pemecahan Masalah Geometri):</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Peserta didik mengerjakan soal-soal yang melibatkan perhitungan panjang tali busur, jarak tali busur ke pusat, atau sudut pusat dan sudut keliling.</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Diferensiasi Proses:</w:t>
      </w:r>
      <w:r w:rsidRPr="00D03AAF">
        <w:rPr>
          <w:rFonts w:ascii="Times New Roman" w:eastAsia="Google Sans Text" w:hAnsi="Times New Roman" w:cs="Times New Roman"/>
          <w:color w:val="1B1C1D"/>
          <w:sz w:val="24"/>
          <w:szCs w:val="24"/>
        </w:rPr>
        <w:t xml:space="preserve"> Guru menyediakan "hint cards" atau panduan langkah untuk soal-soal yang lebih sulit, atau memberikan soal dengan angka yang lebih sederhana.</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Merefleksi (Analisis Kesalahan):</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lastRenderedPageBreak/>
        <w:t>Peserta didik secara berpasangan mendiskusikan kesulitan yang mereka alami dalam menyelesaikan soal tali busur dan mencari solusi bersama.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Guru menyoroti kesalahan umum dan memberikan klarifikasi.</w:t>
      </w:r>
    </w:p>
    <w:p w:rsidR="006A2936" w:rsidRDefault="006A2936" w:rsidP="006A2936">
      <w:pPr>
        <w:spacing w:before="60" w:after="60"/>
        <w:ind w:left="426"/>
        <w:jc w:val="both"/>
        <w:rPr>
          <w:rFonts w:ascii="Times New Roman" w:hAnsi="Times New Roman" w:cs="Times New Roman"/>
          <w:b/>
          <w:bCs/>
          <w:caps/>
          <w:sz w:val="24"/>
          <w:highlight w:val="yellow"/>
        </w:rPr>
      </w:pP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Pertemuan 7-8: Aplikasi Konsep Lingkaran dalam Pemecahan Masalah</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Memahami (Studi Kasus Kompleks):</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Guru menyajikan beberapa studi kasus atau masalah kompleks yang melibatkan gabungan konsep lingkaran, garis singgung, dan tali busur (misalnya, desain roda gigi, lintasan objek, area irisan).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Peserta didik dalam kelompok menganalisis masalah dan merumuskan strategi penyelesaian.</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Mengaplikasi (Proyek Pemodelan/Desain):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Peserta didik secara berkelompok merancang proyek sederhana yang mengaplikasikan konsep lingkaran (misalnya, membuat model jaring laba-laba dengan benang dan paku di papan, mendesain logo perusahaan dengan elemen lingkaran, atau memodelkan lintasan gerak melingkar menggunakan GeoGebra).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Diferensiasi Produk:</w:t>
      </w:r>
      <w:r w:rsidRPr="00D03AAF">
        <w:rPr>
          <w:rFonts w:ascii="Times New Roman" w:eastAsia="Google Sans Text" w:hAnsi="Times New Roman" w:cs="Times New Roman"/>
          <w:color w:val="1B1C1D"/>
          <w:sz w:val="24"/>
          <w:szCs w:val="24"/>
        </w:rPr>
        <w:t xml:space="preserve"> Kelompok dapat memilih bentuk proyek sesuai minat dan kemampuan mereka (model fisik, presentasi digital, laporan tertulis dengan gambar).</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Guru memberikan bimbingan dan fasilitasi selama proses proyek.</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Merefleksi (Presentasi Proyek &amp; Refleksi Individu):</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Setiap kelompok mempresentasikan hasil proyek dan proses pemecahan masalahnya.</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Sesi tanya jawab dan umpan balik dari guru dan teman.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Peserta didik menulis refleksi individu tentang pembelajaran Bab Lingkaran, termasuk apa yang mereka pelajari, kesulitan yang diatasi, dan bagaimana mereka dapat menerapkan konsep ini di masa depan.</w:t>
      </w:r>
    </w:p>
    <w:p w:rsidR="006C2A3D" w:rsidRDefault="006C2A3D" w:rsidP="006C2A3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F7020" w:rsidRPr="006C2A3D" w:rsidRDefault="00D03AAF" w:rsidP="006C2A3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C2A3D">
        <w:rPr>
          <w:rFonts w:ascii="Times New Roman" w:eastAsia="Google Sans Text" w:hAnsi="Times New Roman" w:cs="Times New Roman"/>
          <w:b/>
          <w:caps/>
          <w:color w:val="1B1C1D"/>
          <w:sz w:val="24"/>
          <w:szCs w:val="24"/>
        </w:rPr>
        <w:t>c. Kegiatan Penutup (Umpan Balik Konstruktif, Kesimpulan, Perencanaan Selanjutnya)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Umpan Balik Konstruktif (Meaningful):</w:t>
      </w:r>
      <w:r w:rsidRPr="00D03AAF">
        <w:rPr>
          <w:rFonts w:ascii="Times New Roman" w:eastAsia="Google Sans Text" w:hAnsi="Times New Roman" w:cs="Times New Roman"/>
          <w:color w:val="1B1C1D"/>
          <w:sz w:val="24"/>
          <w:szCs w:val="24"/>
        </w:rPr>
        <w:t xml:space="preserve"> Guru memberikan umpan balik menyeluruh tentang performa peserta didik dalam bab lingkaran, menyoroti kekuatan dan area yang perlu peningkatan. Guru juga meminta peserta didik untuk memberikan umpan balik tentang metode pembelajaran yang efektif.</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Kesimpulan (Mindful):</w:t>
      </w:r>
      <w:r w:rsidRPr="00D03AAF">
        <w:rPr>
          <w:rFonts w:ascii="Times New Roman" w:eastAsia="Google Sans Text" w:hAnsi="Times New Roman" w:cs="Times New Roman"/>
          <w:color w:val="1B1C1D"/>
          <w:sz w:val="24"/>
          <w:szCs w:val="24"/>
        </w:rPr>
        <w:t xml:space="preserve"> Bersama-sama, guru dan peserta didik merangkum konsep-konsep kunci lingkaran, garis singgung, dan tali busur yang telah dipelajari, serta pentingnya ketelitian dalam matematika.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Perencanaan Pembelajaran Selanjutnya (Meaningful &amp; Joyful):</w:t>
      </w:r>
      <w:r w:rsidRPr="00D03AAF">
        <w:rPr>
          <w:rFonts w:ascii="Times New Roman" w:eastAsia="Google Sans Text" w:hAnsi="Times New Roman" w:cs="Times New Roman"/>
          <w:color w:val="1B1C1D"/>
          <w:sz w:val="24"/>
          <w:szCs w:val="24"/>
        </w:rPr>
        <w:t xml:space="preserve"> Guru memberikan tantangan atau soal pengayaan terkait lingkaran untuk dikerjakan di rumah. Guru juga mengajak peserta didik untuk mengidentifikasi "tantangan matematika apa lagi yang ingin kalian pecahkan?" atau "di mana lagi kita bisa menemukan aplikasi lingkaran?".</w:t>
      </w:r>
    </w:p>
    <w:p w:rsidR="00DF7F9A" w:rsidRDefault="00DF7F9A" w:rsidP="00D03AA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7020" w:rsidRPr="00E46873" w:rsidRDefault="00DF7F9A" w:rsidP="00E4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46873">
        <w:rPr>
          <w:rFonts w:ascii="Times New Roman" w:hAnsi="Times New Roman" w:cs="Times New Roman"/>
          <w:b/>
          <w:bCs/>
          <w:caps/>
          <w:sz w:val="24"/>
          <w:szCs w:val="24"/>
        </w:rPr>
        <w:t>G.</w:t>
      </w:r>
      <w:r w:rsidRPr="00E46873">
        <w:rPr>
          <w:rFonts w:ascii="Times New Roman" w:hAnsi="Times New Roman" w:cs="Times New Roman"/>
          <w:b/>
          <w:bCs/>
          <w:caps/>
          <w:sz w:val="24"/>
          <w:szCs w:val="24"/>
        </w:rPr>
        <w:tab/>
        <w:t>ASESMEN PEMBELAJARAN</w:t>
      </w: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a. Asesmen Awal Pembelajaran (Diagnostik)</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Format:</w:t>
      </w:r>
      <w:r w:rsidRPr="00D03AAF">
        <w:rPr>
          <w:rFonts w:ascii="Times New Roman" w:eastAsia="Google Sans Text" w:hAnsi="Times New Roman" w:cs="Times New Roman"/>
          <w:color w:val="1B1C1D"/>
          <w:sz w:val="24"/>
          <w:szCs w:val="24"/>
        </w:rPr>
        <w:t xml:space="preserve"> Tes Tertulis Singkat (pilihan ganda/isian singkat) atau Kuis Interaktif </w:t>
      </w:r>
      <w:r w:rsidRPr="00D03AAF">
        <w:rPr>
          <w:rFonts w:ascii="Times New Roman" w:eastAsia="Google Sans Text" w:hAnsi="Times New Roman" w:cs="Times New Roman"/>
          <w:color w:val="1B1C1D"/>
          <w:sz w:val="24"/>
          <w:szCs w:val="24"/>
        </w:rPr>
        <w:lastRenderedPageBreak/>
        <w:t>(Kahoot/Quizizz).</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Tujuan:</w:t>
      </w:r>
      <w:r w:rsidRPr="00D03AAF">
        <w:rPr>
          <w:rFonts w:ascii="Times New Roman" w:eastAsia="Google Sans Text" w:hAnsi="Times New Roman" w:cs="Times New Roman"/>
          <w:color w:val="1B1C1D"/>
          <w:sz w:val="24"/>
          <w:szCs w:val="24"/>
        </w:rPr>
        <w:t xml:space="preserve"> Mengidentifikasi pengetahuan prasyarat (geometri dasar, aljabar dasar) dan pemahaman awal tentang konsep lingkaran.</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Pertanyaan/Tugas:</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"Tuliskan rumus keliling dan luas lingkaran."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"Jika titik (3,4) adalah pusat lingkaran dan jari-jarinya 5, bagaimana persamaan lingkarannya?"</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"Apakah yang dimaksud dengan garis singgung lingkaran?"</w:t>
      </w:r>
    </w:p>
    <w:p w:rsidR="006A2936" w:rsidRDefault="006A2936" w:rsidP="006A2936">
      <w:pPr>
        <w:spacing w:before="60" w:after="60"/>
        <w:ind w:left="426"/>
        <w:jc w:val="both"/>
        <w:rPr>
          <w:rFonts w:ascii="Times New Roman" w:hAnsi="Times New Roman" w:cs="Times New Roman"/>
          <w:b/>
          <w:bCs/>
          <w:caps/>
          <w:sz w:val="24"/>
          <w:highlight w:val="yellow"/>
        </w:rPr>
      </w:pP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b. Asesmen Proses Pembelajaran (Formatif)</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Format:</w:t>
      </w:r>
      <w:r w:rsidRPr="00D03AAF">
        <w:rPr>
          <w:rFonts w:ascii="Times New Roman" w:eastAsia="Google Sans Text" w:hAnsi="Times New Roman" w:cs="Times New Roman"/>
          <w:color w:val="1B1C1D"/>
          <w:sz w:val="24"/>
          <w:szCs w:val="24"/>
        </w:rPr>
        <w:t xml:space="preserve"> Observasi Partisipasi Diskusi Kelompok, Penilaian Kinerja (saat eksplorasi GeoGebra, penyelesaian latihan), Latihan Mandiri (Google Form), Penilaian Diri.</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Tujuan:</w:t>
      </w:r>
      <w:r w:rsidRPr="00D03AAF">
        <w:rPr>
          <w:rFonts w:ascii="Times New Roman" w:eastAsia="Google Sans Text" w:hAnsi="Times New Roman" w:cs="Times New Roman"/>
          <w:color w:val="1B1C1D"/>
          <w:sz w:val="24"/>
          <w:szCs w:val="24"/>
        </w:rPr>
        <w:t xml:space="preserve"> Memantau kemajuan belajar peserta didik, mengidentifikasi kesulitan secara dini, dan memberikan umpan balik segera.</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Pertanyaan/Tugas:</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(Observasi) "Apakah peserta didik aktif bertanya dan berdiskusi dalam kelompok?" "Apakah mereka menggunakan alat peraga/software dengan benar?"</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(Latihan Mandiri) Soal-soal pendek untuk mengecek pemahaman konsep per sesi pembelajaran.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(Penilaian Diri) "Seberapa yakin kamu dalam menentukan persamaan lingkaran sekarang?" (Skala 1-5).</w:t>
      </w:r>
    </w:p>
    <w:p w:rsidR="006A2936" w:rsidRDefault="006A2936" w:rsidP="006A2936">
      <w:pPr>
        <w:spacing w:before="60" w:after="60"/>
        <w:ind w:left="426"/>
        <w:jc w:val="both"/>
        <w:rPr>
          <w:rFonts w:ascii="Times New Roman" w:hAnsi="Times New Roman" w:cs="Times New Roman"/>
          <w:b/>
          <w:bCs/>
          <w:caps/>
          <w:sz w:val="24"/>
          <w:highlight w:val="yellow"/>
        </w:rPr>
      </w:pPr>
    </w:p>
    <w:p w:rsidR="00CF7020" w:rsidRPr="006A2936" w:rsidRDefault="00D03AAF" w:rsidP="006A2936">
      <w:pPr>
        <w:spacing w:before="60" w:after="60"/>
        <w:ind w:left="426"/>
        <w:jc w:val="both"/>
        <w:rPr>
          <w:rFonts w:ascii="Times New Roman" w:hAnsi="Times New Roman" w:cs="Times New Roman"/>
          <w:b/>
          <w:bCs/>
          <w:caps/>
          <w:sz w:val="24"/>
          <w:highlight w:val="yellow"/>
        </w:rPr>
      </w:pPr>
      <w:r w:rsidRPr="006A2936">
        <w:rPr>
          <w:rFonts w:ascii="Times New Roman" w:hAnsi="Times New Roman" w:cs="Times New Roman"/>
          <w:b/>
          <w:bCs/>
          <w:caps/>
          <w:sz w:val="24"/>
          <w:highlight w:val="yellow"/>
        </w:rPr>
        <w:t>c. Asesmen Akhir Pembelajaran (Sumatif)</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Format:</w:t>
      </w:r>
      <w:r w:rsidRPr="00D03AAF">
        <w:rPr>
          <w:rFonts w:ascii="Times New Roman" w:eastAsia="Google Sans Text" w:hAnsi="Times New Roman" w:cs="Times New Roman"/>
          <w:color w:val="1B1C1D"/>
          <w:sz w:val="24"/>
          <w:szCs w:val="24"/>
        </w:rPr>
        <w:t xml:space="preserve"> Penilaian Proyek (Produk dan Presentasi) dan Tes Tertulis (Esai Pemecahan Masalah).</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b/>
          <w:color w:val="1B1C1D"/>
          <w:sz w:val="24"/>
          <w:szCs w:val="24"/>
        </w:rPr>
        <w:t>Tujuan:</w:t>
      </w:r>
      <w:r w:rsidRPr="00D03AAF">
        <w:rPr>
          <w:rFonts w:ascii="Times New Roman" w:eastAsia="Google Sans Text" w:hAnsi="Times New Roman" w:cs="Times New Roman"/>
          <w:color w:val="1B1C1D"/>
          <w:sz w:val="24"/>
          <w:szCs w:val="24"/>
        </w:rPr>
        <w:t xml:space="preserve"> Mengukur pencapaian tujuan pembelajaran secara komprehensif.</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Tugas Proyek:</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Produk (Model/Desain Aplikasi Lingkaran):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Tugas: "Buatlah sebuah model sederhana (misalnya, desain logo, sketsa arsitektur, simulasi gerakan) atau presentasi visual yang menunjukkan aplikasi konsep lingkaran (termasuk garis singgung dan tali busur) dalam kehidupan nyata. Sertakan penjelasan matematisnya."</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Rubrik Penilaian Produk:</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Ketepatan Konsep Matematika yang Diterapkan</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Kreativitas dan Estetika Desain/Model</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Kejelasan Penjelasan dan Argumentasi Matematis</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Kesesuaian dengan Topik yang Dipilih</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Presentasi Proyek:</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Tugas: "Presentasikan proyek Anda di depan kelas, jelaskan konsep matematika yang digunakan dan relevansinya."</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Rubrik Penilaian Presentasi:</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Kejelasan dan Kelancaran Penyampaian</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Penguasaan Materi dan Konsep</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Kemampuan Menjawab Pertanyaan</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lastRenderedPageBreak/>
        <w:t>Sikap Kolaboratif (jika kelompok)</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Tes Tertulis (Esai Pemecahan Masalah):</w:t>
      </w:r>
    </w:p>
    <w:p w:rsidR="00CF7020" w:rsidRPr="00D03AAF"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D03AAF">
        <w:rPr>
          <w:rFonts w:ascii="Times New Roman" w:eastAsia="Google Sans Text" w:hAnsi="Times New Roman" w:cs="Times New Roman"/>
          <w:color w:val="1B1C1D"/>
          <w:sz w:val="24"/>
          <w:szCs w:val="24"/>
        </w:rPr>
        <w:t>Tugas: "Diberikan sebuah masalah kompleks yang melibatkan kombinasi konsep lingkaran, garis singgung, dan tali busur (misalnya, masalah optimalisasi area, desain teknis). Analisislah masalah tersebut, rumuskan strategi penyelesaian, dan selesaikan dengan menunjukkan langkah-langkah matematis yang jelas."</w:t>
      </w:r>
    </w:p>
    <w:p w:rsidR="00CF7020" w:rsidRPr="00A017E2" w:rsidRDefault="00D03AAF" w:rsidP="00A017E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017E2">
        <w:rPr>
          <w:rFonts w:ascii="Times New Roman" w:eastAsia="Google Sans Text" w:hAnsi="Times New Roman" w:cs="Times New Roman"/>
          <w:b/>
          <w:i/>
          <w:iCs/>
          <w:color w:val="1B1C1D"/>
          <w:sz w:val="24"/>
          <w:szCs w:val="24"/>
        </w:rPr>
        <w:t>Rubrik Penilaian Esai:</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Pemahaman Masalah dan Konsep Terkait</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Ketepatan Rumus dan Prosedur Penyelesaian</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Kelengkapan dan Kejelasan Langkah-langkah Matematis</w:t>
      </w:r>
    </w:p>
    <w:p w:rsidR="00CF7020" w:rsidRPr="001F1808" w:rsidRDefault="00D03AAF" w:rsidP="001F180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03AAF">
        <w:rPr>
          <w:rFonts w:ascii="Times New Roman" w:eastAsia="Google Sans Text" w:hAnsi="Times New Roman" w:cs="Times New Roman"/>
          <w:color w:val="1B1C1D"/>
          <w:sz w:val="24"/>
          <w:szCs w:val="24"/>
        </w:rPr>
        <w:t>Ketepatan Hasil Akhir</w:t>
      </w:r>
    </w:p>
    <w:p w:rsidR="00CF7020" w:rsidRPr="00D03AAF" w:rsidRDefault="00D03AAF" w:rsidP="00A017E2">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A017E2">
        <w:rPr>
          <w:rFonts w:ascii="Times New Roman" w:eastAsia="Google Sans Text" w:hAnsi="Times New Roman" w:cs="Times New Roman"/>
          <w:color w:val="1B1C1D"/>
          <w:sz w:val="24"/>
          <w:szCs w:val="24"/>
        </w:rPr>
        <w:t>Kemandirian dalam Pemecahan Masalah</w:t>
      </w:r>
    </w:p>
    <w:sectPr w:rsidR="00CF7020" w:rsidRPr="00D03AAF" w:rsidSect="00D03AAF">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66A87"/>
    <w:multiLevelType w:val="multilevel"/>
    <w:tmpl w:val="1236F5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F80D85"/>
    <w:multiLevelType w:val="multilevel"/>
    <w:tmpl w:val="BC6026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D71407"/>
    <w:multiLevelType w:val="multilevel"/>
    <w:tmpl w:val="E9C6F2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D64147"/>
    <w:multiLevelType w:val="multilevel"/>
    <w:tmpl w:val="F8AEF5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D482E67"/>
    <w:multiLevelType w:val="multilevel"/>
    <w:tmpl w:val="BA46AC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1E3E48"/>
    <w:multiLevelType w:val="multilevel"/>
    <w:tmpl w:val="293065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0C20350"/>
    <w:multiLevelType w:val="multilevel"/>
    <w:tmpl w:val="884A25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45406B5"/>
    <w:multiLevelType w:val="multilevel"/>
    <w:tmpl w:val="1324B9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6F851EC"/>
    <w:multiLevelType w:val="multilevel"/>
    <w:tmpl w:val="080E62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8650836"/>
    <w:multiLevelType w:val="multilevel"/>
    <w:tmpl w:val="63761A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2AD0156"/>
    <w:multiLevelType w:val="multilevel"/>
    <w:tmpl w:val="ECDA29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2F83AF2"/>
    <w:multiLevelType w:val="multilevel"/>
    <w:tmpl w:val="446085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7C1433F"/>
    <w:multiLevelType w:val="multilevel"/>
    <w:tmpl w:val="093A57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8AB5E22"/>
    <w:multiLevelType w:val="multilevel"/>
    <w:tmpl w:val="1AD25F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EAC358A"/>
    <w:multiLevelType w:val="multilevel"/>
    <w:tmpl w:val="74C66B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5360851"/>
    <w:multiLevelType w:val="multilevel"/>
    <w:tmpl w:val="8A6A90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6577232"/>
    <w:multiLevelType w:val="multilevel"/>
    <w:tmpl w:val="4DCE2C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7561B90"/>
    <w:multiLevelType w:val="multilevel"/>
    <w:tmpl w:val="272ABF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8C800B3"/>
    <w:multiLevelType w:val="multilevel"/>
    <w:tmpl w:val="F9E21E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93B58BF"/>
    <w:multiLevelType w:val="multilevel"/>
    <w:tmpl w:val="BB9609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A6914D5"/>
    <w:multiLevelType w:val="multilevel"/>
    <w:tmpl w:val="CA14E9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0111568"/>
    <w:multiLevelType w:val="multilevel"/>
    <w:tmpl w:val="BB728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06073D9"/>
    <w:multiLevelType w:val="multilevel"/>
    <w:tmpl w:val="4CC460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1F76B64"/>
    <w:multiLevelType w:val="multilevel"/>
    <w:tmpl w:val="6E5E69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2033732"/>
    <w:multiLevelType w:val="multilevel"/>
    <w:tmpl w:val="7C74F1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8105C9D"/>
    <w:multiLevelType w:val="multilevel"/>
    <w:tmpl w:val="63D453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98946E1"/>
    <w:multiLevelType w:val="multilevel"/>
    <w:tmpl w:val="C812D4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B042CE3"/>
    <w:multiLevelType w:val="multilevel"/>
    <w:tmpl w:val="8564BB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B362138"/>
    <w:multiLevelType w:val="multilevel"/>
    <w:tmpl w:val="24FE99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FC574EF"/>
    <w:multiLevelType w:val="multilevel"/>
    <w:tmpl w:val="B156C2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0C60E5E"/>
    <w:multiLevelType w:val="multilevel"/>
    <w:tmpl w:val="B30C61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7FB7D01"/>
    <w:multiLevelType w:val="multilevel"/>
    <w:tmpl w:val="C776B3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CD7611A"/>
    <w:multiLevelType w:val="multilevel"/>
    <w:tmpl w:val="EE222D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F4C3004"/>
    <w:multiLevelType w:val="multilevel"/>
    <w:tmpl w:val="977E59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1A2619A"/>
    <w:multiLevelType w:val="multilevel"/>
    <w:tmpl w:val="4F4691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65D5461"/>
    <w:multiLevelType w:val="multilevel"/>
    <w:tmpl w:val="B8727E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9AD5D68"/>
    <w:multiLevelType w:val="multilevel"/>
    <w:tmpl w:val="408A6EE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A6D2943"/>
    <w:multiLevelType w:val="multilevel"/>
    <w:tmpl w:val="575252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CA07D5E"/>
    <w:multiLevelType w:val="multilevel"/>
    <w:tmpl w:val="C28AC6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1307FD7"/>
    <w:multiLevelType w:val="multilevel"/>
    <w:tmpl w:val="7040C6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1687098"/>
    <w:multiLevelType w:val="multilevel"/>
    <w:tmpl w:val="93E665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5644522"/>
    <w:multiLevelType w:val="multilevel"/>
    <w:tmpl w:val="B6B6DB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0"/>
  </w:num>
  <w:num w:numId="2">
    <w:abstractNumId w:val="33"/>
  </w:num>
  <w:num w:numId="3">
    <w:abstractNumId w:val="13"/>
  </w:num>
  <w:num w:numId="4">
    <w:abstractNumId w:val="29"/>
  </w:num>
  <w:num w:numId="5">
    <w:abstractNumId w:val="25"/>
  </w:num>
  <w:num w:numId="6">
    <w:abstractNumId w:val="21"/>
  </w:num>
  <w:num w:numId="7">
    <w:abstractNumId w:val="26"/>
  </w:num>
  <w:num w:numId="8">
    <w:abstractNumId w:val="28"/>
  </w:num>
  <w:num w:numId="9">
    <w:abstractNumId w:val="32"/>
  </w:num>
  <w:num w:numId="10">
    <w:abstractNumId w:val="38"/>
  </w:num>
  <w:num w:numId="11">
    <w:abstractNumId w:val="40"/>
  </w:num>
  <w:num w:numId="12">
    <w:abstractNumId w:val="34"/>
  </w:num>
  <w:num w:numId="13">
    <w:abstractNumId w:val="22"/>
  </w:num>
  <w:num w:numId="14">
    <w:abstractNumId w:val="17"/>
  </w:num>
  <w:num w:numId="15">
    <w:abstractNumId w:val="7"/>
  </w:num>
  <w:num w:numId="16">
    <w:abstractNumId w:val="1"/>
  </w:num>
  <w:num w:numId="17">
    <w:abstractNumId w:val="35"/>
  </w:num>
  <w:num w:numId="18">
    <w:abstractNumId w:val="31"/>
  </w:num>
  <w:num w:numId="19">
    <w:abstractNumId w:val="14"/>
  </w:num>
  <w:num w:numId="20">
    <w:abstractNumId w:val="27"/>
  </w:num>
  <w:num w:numId="21">
    <w:abstractNumId w:val="30"/>
  </w:num>
  <w:num w:numId="22">
    <w:abstractNumId w:val="8"/>
  </w:num>
  <w:num w:numId="23">
    <w:abstractNumId w:val="12"/>
  </w:num>
  <w:num w:numId="24">
    <w:abstractNumId w:val="3"/>
  </w:num>
  <w:num w:numId="25">
    <w:abstractNumId w:val="18"/>
  </w:num>
  <w:num w:numId="26">
    <w:abstractNumId w:val="39"/>
  </w:num>
  <w:num w:numId="27">
    <w:abstractNumId w:val="19"/>
  </w:num>
  <w:num w:numId="28">
    <w:abstractNumId w:val="37"/>
  </w:num>
  <w:num w:numId="29">
    <w:abstractNumId w:val="5"/>
  </w:num>
  <w:num w:numId="30">
    <w:abstractNumId w:val="9"/>
  </w:num>
  <w:num w:numId="31">
    <w:abstractNumId w:val="23"/>
  </w:num>
  <w:num w:numId="32">
    <w:abstractNumId w:val="16"/>
  </w:num>
  <w:num w:numId="33">
    <w:abstractNumId w:val="11"/>
  </w:num>
  <w:num w:numId="34">
    <w:abstractNumId w:val="2"/>
  </w:num>
  <w:num w:numId="35">
    <w:abstractNumId w:val="36"/>
  </w:num>
  <w:num w:numId="36">
    <w:abstractNumId w:val="41"/>
  </w:num>
  <w:num w:numId="37">
    <w:abstractNumId w:val="20"/>
  </w:num>
  <w:num w:numId="38">
    <w:abstractNumId w:val="6"/>
  </w:num>
  <w:num w:numId="39">
    <w:abstractNumId w:val="24"/>
  </w:num>
  <w:num w:numId="40">
    <w:abstractNumId w:val="4"/>
  </w:num>
  <w:num w:numId="41">
    <w:abstractNumId w:val="15"/>
  </w:num>
  <w:num w:numId="4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compat/>
  <w:rsids>
    <w:rsidRoot w:val="00CF7020"/>
    <w:rsid w:val="00091149"/>
    <w:rsid w:val="001F1808"/>
    <w:rsid w:val="00650A04"/>
    <w:rsid w:val="00654061"/>
    <w:rsid w:val="006A2936"/>
    <w:rsid w:val="006C2A3D"/>
    <w:rsid w:val="00A017E2"/>
    <w:rsid w:val="00A02796"/>
    <w:rsid w:val="00C93C15"/>
    <w:rsid w:val="00CB634C"/>
    <w:rsid w:val="00CF7020"/>
    <w:rsid w:val="00D03AAF"/>
    <w:rsid w:val="00D55028"/>
    <w:rsid w:val="00DF7F9A"/>
    <w:rsid w:val="00E46873"/>
    <w:rsid w:val="00E666CC"/>
    <w:rsid w:val="00F21996"/>
    <w:rsid w:val="00FC69F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34C"/>
  </w:style>
  <w:style w:type="paragraph" w:styleId="Heading1">
    <w:name w:val="heading 1"/>
    <w:basedOn w:val="normal0"/>
    <w:next w:val="normal0"/>
    <w:rsid w:val="00CF702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CF702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CF702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CF702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CF702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CF702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F7020"/>
  </w:style>
  <w:style w:type="paragraph" w:styleId="Title">
    <w:name w:val="Title"/>
    <w:basedOn w:val="normal0"/>
    <w:next w:val="normal0"/>
    <w:rsid w:val="00CF7020"/>
    <w:pPr>
      <w:keepNext/>
      <w:keepLines/>
      <w:spacing w:before="480" w:after="120"/>
    </w:pPr>
    <w:rPr>
      <w:b/>
      <w:sz w:val="72"/>
      <w:szCs w:val="72"/>
    </w:rPr>
  </w:style>
  <w:style w:type="paragraph" w:styleId="Subtitle">
    <w:name w:val="Subtitle"/>
    <w:basedOn w:val="normal0"/>
    <w:next w:val="normal0"/>
    <w:rsid w:val="00CF702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2644</Words>
  <Characters>15074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2025-05-31T16:47:00Z</dcterms:created>
  <dcterms:modified xsi:type="dcterms:W3CDTF">2025-06-01T09:13:00Z</dcterms:modified>
</cp:coreProperties>
</file>