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FD2E61" w:rsidRDefault="00F86BAC" w:rsidP="00870B4B">
      <w:pPr>
        <w:spacing w:before="60" w:after="60" w:line="240" w:lineRule="auto"/>
        <w:jc w:val="center"/>
        <w:rPr>
          <w:rFonts w:ascii="Times New Roman" w:hAnsi="Times New Roman"/>
          <w:b/>
          <w:sz w:val="24"/>
          <w:szCs w:val="28"/>
          <w:lang w:val="id-ID"/>
        </w:rPr>
      </w:pPr>
      <w:r w:rsidRPr="00FD2E61">
        <w:rPr>
          <w:rFonts w:ascii="Times New Roman" w:hAnsi="Times New Roman"/>
          <w:b/>
          <w:sz w:val="24"/>
          <w:szCs w:val="28"/>
          <w:lang w:val="en-ID"/>
        </w:rPr>
        <w:t>PROGRAM TAHUNAN KURIKULUM MERDEKA</w:t>
      </w:r>
    </w:p>
    <w:p w:rsidR="000223CD" w:rsidRPr="00FD2E61" w:rsidRDefault="009C7BAE" w:rsidP="00870B4B">
      <w:pPr>
        <w:spacing w:before="60" w:after="60" w:line="240" w:lineRule="auto"/>
        <w:jc w:val="center"/>
        <w:rPr>
          <w:rFonts w:ascii="Times New Roman" w:hAnsi="Times New Roman"/>
          <w:b/>
          <w:sz w:val="24"/>
          <w:szCs w:val="28"/>
          <w:lang w:val="en-ID"/>
        </w:rPr>
      </w:pPr>
      <w:r w:rsidRPr="00FD2E61">
        <w:rPr>
          <w:rFonts w:ascii="Times New Roman" w:hAnsi="Times New Roman"/>
          <w:b/>
          <w:bCs/>
          <w:sz w:val="24"/>
          <w:szCs w:val="28"/>
          <w:lang w:val="id-ID"/>
        </w:rPr>
        <w:t>Matematika</w:t>
      </w:r>
      <w:r w:rsidR="00DB44BD" w:rsidRPr="00FD2E61">
        <w:rPr>
          <w:rFonts w:ascii="Times New Roman" w:hAnsi="Times New Roman"/>
          <w:b/>
          <w:sz w:val="24"/>
          <w:szCs w:val="28"/>
          <w:lang w:val="en-ID"/>
        </w:rPr>
        <w:t xml:space="preserve">FASE </w:t>
      </w:r>
      <w:r w:rsidR="00A35D3E" w:rsidRPr="00FD2E61">
        <w:rPr>
          <w:rFonts w:ascii="Times New Roman" w:hAnsi="Times New Roman"/>
          <w:b/>
          <w:sz w:val="24"/>
          <w:szCs w:val="28"/>
          <w:lang w:val="id-ID"/>
        </w:rPr>
        <w:t>E</w:t>
      </w:r>
      <w:r w:rsidR="00A35D3E" w:rsidRPr="00FD2E61">
        <w:rPr>
          <w:rFonts w:ascii="Times New Roman" w:hAnsi="Times New Roman"/>
          <w:b/>
          <w:sz w:val="24"/>
          <w:szCs w:val="28"/>
          <w:lang w:val="en-ID"/>
        </w:rPr>
        <w:t xml:space="preserve"> KELAS X</w:t>
      </w:r>
    </w:p>
    <w:p w:rsidR="00172F00" w:rsidRPr="00FD2E61" w:rsidRDefault="00172F00" w:rsidP="00870B4B">
      <w:pPr>
        <w:spacing w:before="60" w:after="60" w:line="240" w:lineRule="auto"/>
        <w:rPr>
          <w:rFonts w:ascii="Times New Roman" w:hAnsi="Times New Roman"/>
          <w:b/>
          <w:sz w:val="24"/>
          <w:szCs w:val="24"/>
          <w:lang w:val="fi-FI"/>
        </w:rPr>
      </w:pPr>
    </w:p>
    <w:p w:rsidR="00172F00" w:rsidRPr="00FD2E61" w:rsidRDefault="00172F00" w:rsidP="00870B4B">
      <w:pPr>
        <w:spacing w:before="60" w:after="60" w:line="240" w:lineRule="auto"/>
        <w:ind w:left="2410" w:hanging="2410"/>
        <w:rPr>
          <w:rFonts w:ascii="Times New Roman" w:hAnsi="Times New Roman"/>
          <w:b/>
          <w:sz w:val="24"/>
          <w:lang w:val="fi-FI"/>
        </w:rPr>
      </w:pPr>
      <w:r w:rsidRPr="00FD2E61">
        <w:rPr>
          <w:rFonts w:ascii="Times New Roman" w:hAnsi="Times New Roman"/>
          <w:b/>
          <w:sz w:val="24"/>
          <w:lang w:val="fi-FI"/>
        </w:rPr>
        <w:t xml:space="preserve">Mata Pelajaran </w:t>
      </w:r>
      <w:r w:rsidRPr="00FD2E61">
        <w:rPr>
          <w:rFonts w:ascii="Times New Roman" w:hAnsi="Times New Roman"/>
          <w:b/>
          <w:sz w:val="24"/>
          <w:lang w:val="fi-FI"/>
        </w:rPr>
        <w:tab/>
        <w:t xml:space="preserve">: </w:t>
      </w:r>
      <w:r w:rsidR="009C7BAE" w:rsidRPr="00FD2E61">
        <w:rPr>
          <w:rFonts w:ascii="Times New Roman" w:hAnsi="Times New Roman"/>
          <w:b/>
          <w:bCs/>
          <w:sz w:val="24"/>
          <w:lang w:val="id-ID"/>
        </w:rPr>
        <w:t>Matematika</w:t>
      </w:r>
    </w:p>
    <w:p w:rsidR="00172F00" w:rsidRPr="00FD2E61" w:rsidRDefault="00172F00" w:rsidP="00870B4B">
      <w:pPr>
        <w:spacing w:before="60" w:after="60" w:line="240" w:lineRule="auto"/>
        <w:ind w:left="2410" w:hanging="2410"/>
        <w:rPr>
          <w:rFonts w:ascii="Times New Roman" w:hAnsi="Times New Roman"/>
          <w:b/>
          <w:sz w:val="24"/>
          <w:lang w:val="en-ID"/>
        </w:rPr>
      </w:pPr>
      <w:r w:rsidRPr="00FD2E61">
        <w:rPr>
          <w:rFonts w:ascii="Times New Roman" w:hAnsi="Times New Roman"/>
          <w:b/>
          <w:sz w:val="24"/>
          <w:lang w:val="fi-FI"/>
        </w:rPr>
        <w:t>Satuan Pendidikan</w:t>
      </w:r>
      <w:r w:rsidRPr="00FD2E61">
        <w:rPr>
          <w:rFonts w:ascii="Times New Roman" w:hAnsi="Times New Roman"/>
          <w:b/>
          <w:sz w:val="24"/>
          <w:lang w:val="en-ID"/>
        </w:rPr>
        <w:tab/>
      </w:r>
      <w:r w:rsidRPr="00FD2E61">
        <w:rPr>
          <w:rFonts w:ascii="Times New Roman" w:hAnsi="Times New Roman"/>
          <w:b/>
          <w:sz w:val="24"/>
          <w:lang w:val="fi-FI"/>
        </w:rPr>
        <w:t xml:space="preserve">: </w:t>
      </w:r>
      <w:r w:rsidR="00446B0B" w:rsidRPr="00FD2E61">
        <w:rPr>
          <w:rFonts w:ascii="Times New Roman" w:hAnsi="Times New Roman"/>
          <w:b/>
          <w:sz w:val="24"/>
          <w:lang w:val="id-ID"/>
        </w:rPr>
        <w:t>SMA</w:t>
      </w:r>
      <w:r w:rsidRPr="00FD2E61">
        <w:rPr>
          <w:rFonts w:ascii="Times New Roman" w:hAnsi="Times New Roman"/>
          <w:b/>
          <w:sz w:val="24"/>
        </w:rPr>
        <w:t xml:space="preserve"> …………………….</w:t>
      </w:r>
    </w:p>
    <w:p w:rsidR="00172F00" w:rsidRPr="00FD2E61" w:rsidRDefault="00172F00" w:rsidP="00870B4B">
      <w:pPr>
        <w:spacing w:before="60" w:after="60" w:line="240" w:lineRule="auto"/>
        <w:ind w:left="2410" w:hanging="2410"/>
        <w:rPr>
          <w:rFonts w:ascii="Times New Roman" w:hAnsi="Times New Roman"/>
          <w:b/>
          <w:sz w:val="24"/>
          <w:lang w:val="en-ID"/>
        </w:rPr>
      </w:pPr>
      <w:r w:rsidRPr="00FD2E61">
        <w:rPr>
          <w:rFonts w:ascii="Times New Roman" w:hAnsi="Times New Roman"/>
          <w:b/>
          <w:sz w:val="24"/>
          <w:lang w:val="it-CH"/>
        </w:rPr>
        <w:t xml:space="preserve">Tahun Pelajaran    </w:t>
      </w:r>
      <w:r w:rsidRPr="00FD2E61">
        <w:rPr>
          <w:rFonts w:ascii="Times New Roman" w:hAnsi="Times New Roman"/>
          <w:b/>
          <w:sz w:val="24"/>
          <w:lang w:val="en-ID"/>
        </w:rPr>
        <w:tab/>
      </w:r>
      <w:r w:rsidRPr="00FD2E61">
        <w:rPr>
          <w:rFonts w:ascii="Times New Roman" w:hAnsi="Times New Roman"/>
          <w:b/>
          <w:sz w:val="24"/>
          <w:lang w:val="it-CH"/>
        </w:rPr>
        <w:t>: 20... / 20...</w:t>
      </w:r>
    </w:p>
    <w:p w:rsidR="00DB44BD" w:rsidRPr="00FD2E61" w:rsidRDefault="00172F00" w:rsidP="00870B4B">
      <w:pPr>
        <w:spacing w:before="60" w:after="60" w:line="240" w:lineRule="auto"/>
        <w:ind w:left="2410" w:hanging="2410"/>
        <w:rPr>
          <w:rFonts w:ascii="Times New Roman" w:hAnsi="Times New Roman"/>
          <w:b/>
          <w:sz w:val="24"/>
          <w:lang w:val="id-ID"/>
        </w:rPr>
      </w:pPr>
      <w:r w:rsidRPr="00FD2E61">
        <w:rPr>
          <w:rFonts w:ascii="Times New Roman" w:hAnsi="Times New Roman"/>
          <w:b/>
          <w:sz w:val="24"/>
          <w:lang w:val="en-ID"/>
        </w:rPr>
        <w:t xml:space="preserve">Fase </w:t>
      </w:r>
      <w:r w:rsidR="00446B0B" w:rsidRPr="00FD2E61">
        <w:rPr>
          <w:rFonts w:ascii="Times New Roman" w:hAnsi="Times New Roman"/>
          <w:b/>
          <w:sz w:val="24"/>
          <w:lang w:val="id-ID"/>
        </w:rPr>
        <w:t>E</w:t>
      </w:r>
      <w:r w:rsidRPr="00FD2E61">
        <w:rPr>
          <w:rFonts w:ascii="Times New Roman" w:hAnsi="Times New Roman"/>
          <w:b/>
          <w:sz w:val="24"/>
          <w:lang w:val="it-CH"/>
        </w:rPr>
        <w:t xml:space="preserve">Kelas/Semester   </w:t>
      </w:r>
      <w:r w:rsidRPr="00FD2E61">
        <w:rPr>
          <w:rFonts w:ascii="Times New Roman" w:hAnsi="Times New Roman"/>
          <w:b/>
          <w:sz w:val="24"/>
          <w:lang w:val="it-CH"/>
        </w:rPr>
        <w:tab/>
        <w:t xml:space="preserve">: </w:t>
      </w:r>
      <w:r w:rsidR="00446B0B" w:rsidRPr="00FD2E61">
        <w:rPr>
          <w:rFonts w:ascii="Times New Roman" w:hAnsi="Times New Roman"/>
          <w:b/>
          <w:sz w:val="24"/>
          <w:lang w:val="id-ID"/>
        </w:rPr>
        <w:t>X</w:t>
      </w:r>
      <w:r w:rsidRPr="00FD2E61">
        <w:rPr>
          <w:rFonts w:ascii="Times New Roman" w:hAnsi="Times New Roman"/>
          <w:b/>
          <w:sz w:val="24"/>
          <w:lang w:val="it-CH"/>
        </w:rPr>
        <w:t xml:space="preserve"> (</w:t>
      </w:r>
      <w:r w:rsidR="00446B0B" w:rsidRPr="00FD2E61">
        <w:rPr>
          <w:rFonts w:ascii="Times New Roman" w:hAnsi="Times New Roman"/>
          <w:b/>
          <w:sz w:val="24"/>
          <w:lang w:val="id-ID"/>
        </w:rPr>
        <w:t>Sepuluh</w:t>
      </w:r>
      <w:r w:rsidRPr="00FD2E61">
        <w:rPr>
          <w:rFonts w:ascii="Times New Roman" w:hAnsi="Times New Roman"/>
          <w:b/>
          <w:sz w:val="24"/>
          <w:lang w:val="it-CH"/>
        </w:rPr>
        <w:t xml:space="preserve">) / </w:t>
      </w:r>
      <w:r w:rsidR="00446B0B" w:rsidRPr="00FD2E61">
        <w:rPr>
          <w:rFonts w:ascii="Times New Roman" w:hAnsi="Times New Roman"/>
          <w:b/>
          <w:sz w:val="24"/>
          <w:lang w:val="id-ID"/>
        </w:rPr>
        <w:t>I</w:t>
      </w:r>
      <w:r w:rsidRPr="00FD2E61">
        <w:rPr>
          <w:rFonts w:ascii="Times New Roman" w:hAnsi="Times New Roman"/>
          <w:b/>
          <w:sz w:val="24"/>
          <w:lang w:val="it-CH"/>
        </w:rPr>
        <w:t xml:space="preserve"> (</w:t>
      </w:r>
      <w:r w:rsidRPr="00FD2E61">
        <w:rPr>
          <w:rFonts w:ascii="Times New Roman" w:hAnsi="Times New Roman"/>
          <w:b/>
          <w:sz w:val="24"/>
          <w:lang w:val="id-ID"/>
        </w:rPr>
        <w:t>Ganjil</w:t>
      </w:r>
      <w:r w:rsidRPr="00FD2E61">
        <w:rPr>
          <w:rFonts w:ascii="Times New Roman" w:hAnsi="Times New Roman"/>
          <w:b/>
          <w:sz w:val="24"/>
          <w:lang w:val="it-CH"/>
        </w:rPr>
        <w:t>)</w:t>
      </w:r>
    </w:p>
    <w:p w:rsidR="00DB44BD" w:rsidRPr="00FD2E61" w:rsidRDefault="00DB44BD" w:rsidP="00870B4B">
      <w:pPr>
        <w:spacing w:before="60" w:after="60" w:line="240" w:lineRule="auto"/>
        <w:rPr>
          <w:rFonts w:ascii="Times New Roman" w:hAnsi="Times New Roman"/>
          <w:b/>
          <w:sz w:val="24"/>
          <w:szCs w:val="28"/>
          <w:lang w:val="id-ID"/>
        </w:rPr>
      </w:pPr>
    </w:p>
    <w:p w:rsidR="00071B33" w:rsidRPr="00FD2E61" w:rsidRDefault="00952E17" w:rsidP="00870B4B">
      <w:pPr>
        <w:spacing w:before="60" w:after="60" w:line="240" w:lineRule="auto"/>
        <w:jc w:val="both"/>
        <w:rPr>
          <w:rFonts w:ascii="Times New Roman" w:hAnsi="Times New Roman"/>
          <w:b/>
          <w:bCs/>
          <w:sz w:val="24"/>
          <w:lang w:val="id-ID"/>
        </w:rPr>
      </w:pPr>
      <w:r w:rsidRPr="00FD2E61">
        <w:rPr>
          <w:rFonts w:ascii="Times New Roman" w:hAnsi="Times New Roman"/>
          <w:b/>
          <w:bCs/>
          <w:sz w:val="24"/>
          <w:lang w:val="id-ID"/>
        </w:rPr>
        <w:t xml:space="preserve">A.   </w:t>
      </w:r>
      <w:r w:rsidR="00071B33" w:rsidRPr="00FD2E61">
        <w:rPr>
          <w:rFonts w:ascii="Times New Roman" w:hAnsi="Times New Roman"/>
          <w:b/>
          <w:bCs/>
          <w:sz w:val="24"/>
          <w:lang w:val="id-ID"/>
        </w:rPr>
        <w:t xml:space="preserve">Capaian Pembelajaran </w:t>
      </w:r>
      <w:r w:rsidR="00446B0B" w:rsidRPr="00FD2E61">
        <w:rPr>
          <w:rFonts w:ascii="Times New Roman" w:hAnsi="Times New Roman"/>
          <w:b/>
          <w:bCs/>
          <w:sz w:val="24"/>
          <w:lang w:val="id-ID"/>
        </w:rPr>
        <w:t>Fase E</w:t>
      </w:r>
    </w:p>
    <w:p w:rsidR="009C7BAE" w:rsidRPr="00FD2E61" w:rsidRDefault="009C7BAE" w:rsidP="00870B4B">
      <w:pPr>
        <w:spacing w:before="60" w:after="60" w:line="240" w:lineRule="auto"/>
        <w:jc w:val="both"/>
        <w:rPr>
          <w:rFonts w:ascii="Times New Roman" w:hAnsi="Times New Roman"/>
          <w:bCs/>
          <w:sz w:val="24"/>
          <w:lang w:val="id-ID"/>
        </w:rPr>
      </w:pPr>
      <w:r w:rsidRPr="00FD2E61">
        <w:rPr>
          <w:rFonts w:ascii="Times New Roman" w:hAnsi="Times New Roman"/>
          <w:bCs/>
          <w:sz w:val="24"/>
          <w:lang w:val="id-ID"/>
        </w:rPr>
        <w:t>Deskripsi Capaian Pembelajaran Fase E (Kelas X SMA)</w:t>
      </w:r>
    </w:p>
    <w:p w:rsidR="009C7BAE" w:rsidRPr="00FD2E61" w:rsidRDefault="009C7BAE" w:rsidP="00870B4B">
      <w:pPr>
        <w:spacing w:before="60" w:after="60" w:line="240" w:lineRule="auto"/>
        <w:jc w:val="both"/>
        <w:rPr>
          <w:rFonts w:ascii="Times New Roman" w:hAnsi="Times New Roman"/>
          <w:b/>
          <w:bCs/>
          <w:sz w:val="24"/>
          <w:lang w:val="id-ID"/>
        </w:rPr>
      </w:pPr>
      <w:r w:rsidRPr="00FD2E61">
        <w:rPr>
          <w:rFonts w:ascii="Times New Roman" w:hAnsi="Times New Roman"/>
          <w:bCs/>
          <w:sz w:val="24"/>
          <w:lang w:val="id-ID"/>
        </w:rPr>
        <w:t xml:space="preserve">Pada akhir fase E, peserta didik dapat menggunakan bilangan eksponen baik pangkatbulat maupun rasional, menentukan barisan dan deret bilangan, baik barisandan deret aritmetika maupun barisan dan deret geometris. Peserta didik dapatmembentuk dan menyelesaikan persamaan dan pertidaksamaan linear tiga variabel,kuadrat dan eksponensial baik secara grafik maupun aljabar. Mereka memodelkanfenomena hubungan antara dua besaran dengan menggunakan fungsi linear,kuadrat dan eksponensial, dan mengevaluasi kesesuaian model, serta menyelesaikansistem persamaan linear tiga variabel. Peserta didik memahami kekongruenan danpenerapannya dalam konteks transformasi geometri, menentukan perbandingantrigonometri dan memecahkan masalah yang melibatkan segitiga siku-siku. Merekamenggunakan rumus volume dan luas permukaan untuk memecahkan masalah.Peserta didik dapat memilih tampilan data yang sesuai dan menginterpretasi datamenurut bentuk distribusi data menggunakan nilai tengah (median, </w:t>
      </w:r>
      <w:r w:rsidRPr="00FD2E61">
        <w:rPr>
          <w:rFonts w:ascii="Times New Roman" w:hAnsi="Times New Roman"/>
          <w:bCs/>
          <w:i/>
          <w:iCs/>
          <w:sz w:val="24"/>
          <w:lang w:val="id-ID"/>
        </w:rPr>
        <w:t>mean</w:t>
      </w:r>
      <w:r w:rsidRPr="00FD2E61">
        <w:rPr>
          <w:rFonts w:ascii="Times New Roman" w:hAnsi="Times New Roman"/>
          <w:bCs/>
          <w:sz w:val="24"/>
          <w:lang w:val="id-ID"/>
        </w:rPr>
        <w:t>) dansebaran (jangkauan interkuartil, standar deviasi).</w:t>
      </w:r>
    </w:p>
    <w:p w:rsidR="009C7BAE" w:rsidRPr="00FD2E61" w:rsidRDefault="009C7BAE" w:rsidP="00870B4B">
      <w:pPr>
        <w:spacing w:before="60" w:after="60" w:line="240" w:lineRule="auto"/>
        <w:jc w:val="both"/>
        <w:rPr>
          <w:rFonts w:ascii="Times New Roman" w:hAnsi="Times New Roman"/>
          <w:b/>
          <w:bCs/>
          <w:sz w:val="24"/>
          <w:lang w:val="id-ID"/>
        </w:rPr>
      </w:pPr>
    </w:p>
    <w:p w:rsidR="00751EC0" w:rsidRPr="00FD2E61" w:rsidRDefault="00952E17" w:rsidP="00870B4B">
      <w:pPr>
        <w:spacing w:before="60" w:after="60" w:line="240" w:lineRule="auto"/>
        <w:ind w:left="284" w:hanging="284"/>
        <w:jc w:val="both"/>
        <w:rPr>
          <w:rFonts w:ascii="Times New Roman" w:hAnsi="Times New Roman"/>
          <w:b/>
          <w:bCs/>
          <w:sz w:val="24"/>
        </w:rPr>
      </w:pPr>
      <w:r w:rsidRPr="00FD2E61">
        <w:rPr>
          <w:rFonts w:ascii="Times New Roman" w:eastAsia="Bookman Old Style" w:hAnsi="Times New Roman"/>
          <w:b/>
          <w:bCs/>
          <w:sz w:val="24"/>
          <w:szCs w:val="24"/>
          <w:lang w:val="id-ID"/>
        </w:rPr>
        <w:t xml:space="preserve">B.   </w:t>
      </w:r>
      <w:r w:rsidR="009C7BAE" w:rsidRPr="00FD2E61">
        <w:rPr>
          <w:rFonts w:ascii="Times New Roman" w:eastAsia="Bookman Old Style" w:hAnsi="Times New Roman"/>
          <w:b/>
          <w:bCs/>
          <w:sz w:val="24"/>
          <w:szCs w:val="24"/>
          <w:lang w:val="id-ID"/>
        </w:rPr>
        <w:t xml:space="preserve">Capaian berdasarkan domain </w:t>
      </w:r>
    </w:p>
    <w:tbl>
      <w:tblPr>
        <w:tblW w:w="8657" w:type="dxa"/>
        <w:tblInd w:w="436" w:type="dxa"/>
        <w:tblLayout w:type="fixed"/>
        <w:tblCellMar>
          <w:left w:w="0" w:type="dxa"/>
          <w:right w:w="0" w:type="dxa"/>
        </w:tblCellMar>
        <w:tblLook w:val="01E0"/>
      </w:tblPr>
      <w:tblGrid>
        <w:gridCol w:w="2161"/>
        <w:gridCol w:w="6496"/>
      </w:tblGrid>
      <w:tr w:rsidR="00751EC0" w:rsidRPr="00FD2E61" w:rsidTr="00952E17">
        <w:trPr>
          <w:trHeight w:val="240"/>
        </w:trPr>
        <w:tc>
          <w:tcPr>
            <w:tcW w:w="2161"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751EC0" w:rsidRPr="00FD2E61" w:rsidRDefault="00751EC0" w:rsidP="00870B4B">
            <w:pPr>
              <w:spacing w:before="60" w:after="60" w:line="240" w:lineRule="auto"/>
              <w:ind w:left="57" w:right="57"/>
              <w:jc w:val="center"/>
              <w:rPr>
                <w:rFonts w:ascii="Times New Roman" w:eastAsia="Bookman Old Style" w:hAnsi="Times New Roman"/>
                <w:b/>
                <w:bCs/>
                <w:sz w:val="24"/>
                <w:szCs w:val="24"/>
              </w:rPr>
            </w:pPr>
            <w:r w:rsidRPr="00FD2E61">
              <w:rPr>
                <w:rFonts w:ascii="Times New Roman" w:eastAsia="Bookman Old Style" w:hAnsi="Times New Roman"/>
                <w:b/>
                <w:bCs/>
                <w:sz w:val="24"/>
                <w:szCs w:val="24"/>
              </w:rPr>
              <w:t>Elemen</w:t>
            </w:r>
          </w:p>
        </w:tc>
        <w:tc>
          <w:tcPr>
            <w:tcW w:w="6496"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751EC0" w:rsidRPr="00FD2E61" w:rsidRDefault="00751EC0" w:rsidP="00870B4B">
            <w:pPr>
              <w:spacing w:before="60" w:after="60" w:line="240" w:lineRule="auto"/>
              <w:ind w:left="57" w:right="57"/>
              <w:jc w:val="center"/>
              <w:rPr>
                <w:rFonts w:ascii="Times New Roman" w:eastAsia="Bookman Old Style" w:hAnsi="Times New Roman"/>
                <w:b/>
                <w:bCs/>
                <w:sz w:val="24"/>
                <w:szCs w:val="24"/>
              </w:rPr>
            </w:pPr>
            <w:r w:rsidRPr="00FD2E61">
              <w:rPr>
                <w:rFonts w:ascii="Times New Roman" w:eastAsia="Bookman Old Style" w:hAnsi="Times New Roman"/>
                <w:b/>
                <w:bCs/>
                <w:sz w:val="24"/>
                <w:szCs w:val="24"/>
              </w:rPr>
              <w:t>Capaian Pembelajaran</w:t>
            </w:r>
          </w:p>
        </w:tc>
      </w:tr>
      <w:tr w:rsidR="00751EC0" w:rsidRPr="00FD2E61" w:rsidTr="00952E17">
        <w:trPr>
          <w:trHeight w:val="240"/>
        </w:trPr>
        <w:tc>
          <w:tcPr>
            <w:tcW w:w="2161" w:type="dxa"/>
            <w:tcBorders>
              <w:top w:val="single" w:sz="8" w:space="0" w:color="000000"/>
              <w:left w:val="single" w:sz="8" w:space="0" w:color="000000"/>
              <w:bottom w:val="single" w:sz="8" w:space="0" w:color="000000"/>
              <w:right w:val="single" w:sz="8" w:space="0" w:color="000000"/>
            </w:tcBorders>
          </w:tcPr>
          <w:p w:rsidR="00751EC0" w:rsidRPr="00FD2E61" w:rsidRDefault="001A4A4E" w:rsidP="00870B4B">
            <w:pPr>
              <w:spacing w:before="60" w:after="60" w:line="240" w:lineRule="auto"/>
              <w:ind w:left="113" w:right="113"/>
              <w:rPr>
                <w:rFonts w:ascii="Times New Roman" w:eastAsia="Bookman Old Style" w:hAnsi="Times New Roman"/>
                <w:b/>
                <w:bCs/>
                <w:sz w:val="24"/>
                <w:szCs w:val="24"/>
              </w:rPr>
            </w:pPr>
            <w:r w:rsidRPr="00FD2E61">
              <w:rPr>
                <w:rFonts w:ascii="Times New Roman" w:eastAsia="Bookman Old Style" w:hAnsi="Times New Roman"/>
                <w:b/>
                <w:bCs/>
                <w:sz w:val="24"/>
                <w:szCs w:val="24"/>
              </w:rPr>
              <w:t>Bilangan</w:t>
            </w:r>
          </w:p>
        </w:tc>
        <w:tc>
          <w:tcPr>
            <w:tcW w:w="6496" w:type="dxa"/>
            <w:tcBorders>
              <w:top w:val="single" w:sz="8" w:space="0" w:color="000000"/>
              <w:left w:val="single" w:sz="8" w:space="0" w:color="000000"/>
              <w:bottom w:val="single" w:sz="8" w:space="0" w:color="000000"/>
              <w:right w:val="single" w:sz="8" w:space="0" w:color="000000"/>
            </w:tcBorders>
          </w:tcPr>
          <w:p w:rsidR="00751EC0" w:rsidRPr="00FD2E61" w:rsidRDefault="009510B3" w:rsidP="00870B4B">
            <w:pPr>
              <w:spacing w:before="60" w:after="60" w:line="240" w:lineRule="auto"/>
              <w:ind w:left="113" w:right="113"/>
              <w:rPr>
                <w:rFonts w:ascii="Times New Roman" w:eastAsia="Bookman Old Style" w:hAnsi="Times New Roman"/>
                <w:sz w:val="24"/>
                <w:szCs w:val="24"/>
              </w:rPr>
            </w:pPr>
            <w:r w:rsidRPr="00FD2E61">
              <w:rPr>
                <w:rFonts w:ascii="Times New Roman" w:eastAsia="Bookman Old Style" w:hAnsi="Times New Roman"/>
                <w:sz w:val="24"/>
                <w:szCs w:val="24"/>
                <w:lang w:val="id-ID"/>
              </w:rPr>
              <w:t>Di akhir fase E, peserta didik dapat menggeneralisasisifat-sifat operasi bilangan berpangkat (eksponen)dan logaritma, serta menggunakan barisan dan deret(aritmetika dan geometri).</w:t>
            </w:r>
          </w:p>
        </w:tc>
      </w:tr>
      <w:tr w:rsidR="00751EC0" w:rsidRPr="00FD2E61" w:rsidTr="00952E17">
        <w:trPr>
          <w:trHeight w:val="240"/>
        </w:trPr>
        <w:tc>
          <w:tcPr>
            <w:tcW w:w="2161" w:type="dxa"/>
            <w:tcBorders>
              <w:top w:val="single" w:sz="8" w:space="0" w:color="000000"/>
              <w:left w:val="single" w:sz="8" w:space="0" w:color="000000"/>
              <w:bottom w:val="single" w:sz="8" w:space="0" w:color="000000"/>
              <w:right w:val="single" w:sz="8" w:space="0" w:color="000000"/>
            </w:tcBorders>
          </w:tcPr>
          <w:p w:rsidR="00751EC0" w:rsidRPr="00FD2E61" w:rsidRDefault="001A4A4E" w:rsidP="00870B4B">
            <w:pPr>
              <w:spacing w:before="60" w:after="60" w:line="240" w:lineRule="auto"/>
              <w:ind w:left="113" w:right="113"/>
              <w:rPr>
                <w:rFonts w:ascii="Times New Roman" w:eastAsia="Bookman Old Style" w:hAnsi="Times New Roman"/>
                <w:b/>
                <w:bCs/>
                <w:sz w:val="24"/>
                <w:szCs w:val="24"/>
              </w:rPr>
            </w:pPr>
            <w:r w:rsidRPr="00FD2E61">
              <w:rPr>
                <w:rFonts w:ascii="Times New Roman" w:eastAsia="Bookman Old Style" w:hAnsi="Times New Roman"/>
                <w:b/>
                <w:bCs/>
                <w:sz w:val="24"/>
                <w:szCs w:val="24"/>
              </w:rPr>
              <w:t>Aljabar dan Fungsi</w:t>
            </w:r>
          </w:p>
        </w:tc>
        <w:tc>
          <w:tcPr>
            <w:tcW w:w="6496" w:type="dxa"/>
            <w:tcBorders>
              <w:top w:val="single" w:sz="8" w:space="0" w:color="000000"/>
              <w:left w:val="single" w:sz="8" w:space="0" w:color="000000"/>
              <w:bottom w:val="single" w:sz="8" w:space="0" w:color="000000"/>
              <w:right w:val="single" w:sz="8" w:space="0" w:color="000000"/>
            </w:tcBorders>
          </w:tcPr>
          <w:p w:rsidR="00751EC0" w:rsidRPr="00FD2E61" w:rsidRDefault="009510B3" w:rsidP="00870B4B">
            <w:pPr>
              <w:spacing w:before="60" w:after="60" w:line="240" w:lineRule="auto"/>
              <w:ind w:left="113" w:right="113"/>
              <w:rPr>
                <w:rFonts w:ascii="Times New Roman" w:eastAsia="Bookman Old Style" w:hAnsi="Times New Roman"/>
                <w:sz w:val="24"/>
                <w:szCs w:val="24"/>
              </w:rPr>
            </w:pPr>
            <w:r w:rsidRPr="00FD2E61">
              <w:rPr>
                <w:rFonts w:ascii="Times New Roman" w:eastAsia="Bookman Old Style" w:hAnsi="Times New Roman"/>
                <w:sz w:val="24"/>
                <w:szCs w:val="24"/>
                <w:lang w:val="id-ID"/>
              </w:rPr>
              <w:t>Di akhir fase E, peserta didik dapat menginterpretasiekspresi eksponensial. Menggunakan sistempersamaan linear tiga variabel, sistem pertidaksamaanlinear dua variabel, fungsi kuadrat dan fungsieksponensial dalam menyelesaikan masalah.Melakukan operasi Vektor.</w:t>
            </w:r>
          </w:p>
        </w:tc>
      </w:tr>
      <w:tr w:rsidR="00751EC0" w:rsidRPr="00FD2E61" w:rsidTr="00952E17">
        <w:trPr>
          <w:trHeight w:val="240"/>
        </w:trPr>
        <w:tc>
          <w:tcPr>
            <w:tcW w:w="2161" w:type="dxa"/>
            <w:tcBorders>
              <w:top w:val="single" w:sz="8" w:space="0" w:color="000000"/>
              <w:left w:val="single" w:sz="8" w:space="0" w:color="000000"/>
              <w:bottom w:val="single" w:sz="8" w:space="0" w:color="000000"/>
              <w:right w:val="single" w:sz="8" w:space="0" w:color="000000"/>
            </w:tcBorders>
          </w:tcPr>
          <w:p w:rsidR="00751EC0" w:rsidRPr="00FD2E61" w:rsidRDefault="001A4A4E" w:rsidP="00870B4B">
            <w:pPr>
              <w:spacing w:before="60" w:after="60" w:line="240" w:lineRule="auto"/>
              <w:ind w:left="113" w:right="113"/>
              <w:rPr>
                <w:rFonts w:ascii="Times New Roman" w:eastAsia="Bookman Old Style" w:hAnsi="Times New Roman"/>
                <w:b/>
                <w:bCs/>
                <w:sz w:val="24"/>
                <w:szCs w:val="24"/>
              </w:rPr>
            </w:pPr>
            <w:r w:rsidRPr="00FD2E61">
              <w:rPr>
                <w:rFonts w:ascii="Times New Roman" w:eastAsia="Bookman Old Style" w:hAnsi="Times New Roman"/>
                <w:b/>
                <w:bCs/>
                <w:sz w:val="24"/>
                <w:szCs w:val="24"/>
              </w:rPr>
              <w:t>Geometri</w:t>
            </w:r>
          </w:p>
        </w:tc>
        <w:tc>
          <w:tcPr>
            <w:tcW w:w="6496" w:type="dxa"/>
            <w:tcBorders>
              <w:top w:val="single" w:sz="8" w:space="0" w:color="000000"/>
              <w:left w:val="single" w:sz="8" w:space="0" w:color="000000"/>
              <w:bottom w:val="single" w:sz="8" w:space="0" w:color="000000"/>
              <w:right w:val="single" w:sz="8" w:space="0" w:color="000000"/>
            </w:tcBorders>
          </w:tcPr>
          <w:p w:rsidR="00751EC0" w:rsidRPr="00FD2E61" w:rsidRDefault="009510B3" w:rsidP="00870B4B">
            <w:pPr>
              <w:spacing w:before="60" w:after="60" w:line="240" w:lineRule="auto"/>
              <w:ind w:left="113" w:right="113"/>
              <w:rPr>
                <w:rFonts w:ascii="Times New Roman" w:eastAsia="Bookman Old Style" w:hAnsi="Times New Roman"/>
                <w:sz w:val="24"/>
                <w:szCs w:val="24"/>
              </w:rPr>
            </w:pPr>
            <w:r w:rsidRPr="00FD2E61">
              <w:rPr>
                <w:rFonts w:ascii="Times New Roman" w:eastAsia="Bookman Old Style" w:hAnsi="Times New Roman"/>
                <w:sz w:val="24"/>
                <w:szCs w:val="24"/>
                <w:lang w:val="id-ID"/>
              </w:rPr>
              <w:t>Di akhir fase E, peserta didik dapat menentukanperbandingan trigonometri dan memecahkanmasalah yang melibatkan segitiga siku-siku.</w:t>
            </w:r>
          </w:p>
        </w:tc>
      </w:tr>
      <w:tr w:rsidR="00751EC0" w:rsidRPr="00FD2E61" w:rsidTr="00952E17">
        <w:trPr>
          <w:trHeight w:val="240"/>
        </w:trPr>
        <w:tc>
          <w:tcPr>
            <w:tcW w:w="2161" w:type="dxa"/>
            <w:tcBorders>
              <w:top w:val="single" w:sz="8" w:space="0" w:color="000000"/>
              <w:left w:val="single" w:sz="8" w:space="0" w:color="000000"/>
              <w:bottom w:val="single" w:sz="8" w:space="0" w:color="000000"/>
              <w:right w:val="single" w:sz="8" w:space="0" w:color="000000"/>
            </w:tcBorders>
          </w:tcPr>
          <w:p w:rsidR="001A4A4E" w:rsidRPr="00FD2E61" w:rsidRDefault="001A4A4E" w:rsidP="00870B4B">
            <w:pPr>
              <w:spacing w:before="60" w:after="60" w:line="240" w:lineRule="auto"/>
              <w:ind w:left="113" w:right="113"/>
              <w:rPr>
                <w:rFonts w:ascii="Times New Roman" w:eastAsia="Bookman Old Style" w:hAnsi="Times New Roman"/>
                <w:b/>
                <w:bCs/>
                <w:sz w:val="24"/>
                <w:szCs w:val="24"/>
              </w:rPr>
            </w:pPr>
            <w:r w:rsidRPr="00FD2E61">
              <w:rPr>
                <w:rFonts w:ascii="Times New Roman" w:eastAsia="Bookman Old Style" w:hAnsi="Times New Roman"/>
                <w:b/>
                <w:bCs/>
                <w:sz w:val="24"/>
                <w:szCs w:val="24"/>
              </w:rPr>
              <w:t>Analisis Data dan</w:t>
            </w:r>
          </w:p>
          <w:p w:rsidR="00751EC0" w:rsidRPr="00FD2E61" w:rsidRDefault="001A4A4E" w:rsidP="00870B4B">
            <w:pPr>
              <w:spacing w:before="60" w:after="60" w:line="240" w:lineRule="auto"/>
              <w:ind w:left="113" w:right="113"/>
              <w:rPr>
                <w:rFonts w:ascii="Times New Roman" w:eastAsia="Bookman Old Style" w:hAnsi="Times New Roman"/>
                <w:b/>
                <w:bCs/>
                <w:sz w:val="24"/>
                <w:szCs w:val="24"/>
              </w:rPr>
            </w:pPr>
            <w:r w:rsidRPr="00FD2E61">
              <w:rPr>
                <w:rFonts w:ascii="Times New Roman" w:eastAsia="Bookman Old Style" w:hAnsi="Times New Roman"/>
                <w:b/>
                <w:bCs/>
                <w:sz w:val="24"/>
                <w:szCs w:val="24"/>
              </w:rPr>
              <w:t>Peluang</w:t>
            </w:r>
          </w:p>
        </w:tc>
        <w:tc>
          <w:tcPr>
            <w:tcW w:w="6496" w:type="dxa"/>
            <w:tcBorders>
              <w:top w:val="single" w:sz="8" w:space="0" w:color="000000"/>
              <w:left w:val="single" w:sz="8" w:space="0" w:color="000000"/>
              <w:bottom w:val="single" w:sz="8" w:space="0" w:color="000000"/>
              <w:right w:val="single" w:sz="8" w:space="0" w:color="000000"/>
            </w:tcBorders>
          </w:tcPr>
          <w:p w:rsidR="00751EC0" w:rsidRPr="00FD2E61" w:rsidRDefault="009510B3" w:rsidP="00870B4B">
            <w:pPr>
              <w:spacing w:before="60" w:after="60" w:line="240" w:lineRule="auto"/>
              <w:ind w:left="113" w:right="113"/>
              <w:rPr>
                <w:rFonts w:ascii="Times New Roman" w:eastAsia="Bookman Old Style" w:hAnsi="Times New Roman"/>
                <w:sz w:val="24"/>
                <w:szCs w:val="24"/>
              </w:rPr>
            </w:pPr>
            <w:r w:rsidRPr="00FD2E61">
              <w:rPr>
                <w:rFonts w:ascii="Times New Roman" w:eastAsia="Bookman Old Style" w:hAnsi="Times New Roman"/>
                <w:sz w:val="24"/>
                <w:szCs w:val="24"/>
                <w:lang w:val="id-ID"/>
              </w:rPr>
              <w:t xml:space="preserve">Di akhir fase E, peserta didik dapat menampilkan danmenginterpretasi data menggunakan statistik yangsesuai bentuk distribusi data untuk membandingkannilai tengah (median, </w:t>
            </w:r>
            <w:r w:rsidRPr="00FD2E61">
              <w:rPr>
                <w:rFonts w:ascii="Times New Roman" w:eastAsia="Bookman Old Style" w:hAnsi="Times New Roman"/>
                <w:i/>
                <w:iCs/>
                <w:sz w:val="24"/>
                <w:szCs w:val="24"/>
                <w:lang w:val="id-ID"/>
              </w:rPr>
              <w:t>mean</w:t>
            </w:r>
            <w:r w:rsidRPr="00FD2E61">
              <w:rPr>
                <w:rFonts w:ascii="Times New Roman" w:eastAsia="Bookman Old Style" w:hAnsi="Times New Roman"/>
                <w:sz w:val="24"/>
                <w:szCs w:val="24"/>
                <w:lang w:val="id-ID"/>
              </w:rPr>
              <w:t xml:space="preserve">) dan sebaran (jangkauaninterkuartil, standar deviasi) untuk membandingkandua atau lebih himpunan data. Mereka dapatmeringkas data kategorikal untuk dua kategori dalamtabel frekuensi dua arah, menafsirkan frekuensirelatif dalam konteks data (termasuk frekuensi relatifbersama, </w:t>
            </w:r>
            <w:r w:rsidRPr="00FD2E61">
              <w:rPr>
                <w:rFonts w:ascii="Times New Roman" w:eastAsia="Bookman Old Style" w:hAnsi="Times New Roman"/>
                <w:sz w:val="24"/>
                <w:szCs w:val="24"/>
                <w:lang w:val="id-ID"/>
              </w:rPr>
              <w:lastRenderedPageBreak/>
              <w:t>marginal, dan kondisional), dan mengenalikemungkinan asosiasi dan tren dalam data. Merekadapat membedakan antara korelasi dan sebab-akibat.Mereka dapat membandingkan distribusi teoretisdiskrit dan distribusi eksperimental, dan mengenalperan penting dari ukuran sampel. Mereka dapatmenghitung peluang dalam situasi diskrit.</w:t>
            </w:r>
          </w:p>
        </w:tc>
      </w:tr>
    </w:tbl>
    <w:p w:rsidR="007718B3" w:rsidRPr="00FD2E61" w:rsidRDefault="007718B3" w:rsidP="00870B4B">
      <w:pPr>
        <w:spacing w:before="60" w:after="60" w:line="240" w:lineRule="auto"/>
        <w:ind w:left="426"/>
        <w:jc w:val="both"/>
        <w:rPr>
          <w:rFonts w:ascii="Times New Roman" w:hAnsi="Times New Roman"/>
          <w:bCs/>
          <w:sz w:val="24"/>
        </w:rPr>
      </w:pPr>
    </w:p>
    <w:tbl>
      <w:tblPr>
        <w:tblW w:w="487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4"/>
        <w:gridCol w:w="4230"/>
        <w:gridCol w:w="2131"/>
        <w:gridCol w:w="961"/>
      </w:tblGrid>
      <w:tr w:rsidR="00A35D3E" w:rsidRPr="00FD2E61" w:rsidTr="00870B4B">
        <w:trPr>
          <w:trHeight w:val="508"/>
        </w:trPr>
        <w:tc>
          <w:tcPr>
            <w:tcW w:w="953" w:type="pct"/>
            <w:shd w:val="clear" w:color="auto" w:fill="8DB3E2" w:themeFill="text2" w:themeFillTint="66"/>
            <w:vAlign w:val="center"/>
          </w:tcPr>
          <w:p w:rsidR="00A35D3E" w:rsidRPr="00FD2E61" w:rsidRDefault="00EC05E5" w:rsidP="00870B4B">
            <w:pPr>
              <w:pStyle w:val="ListParagraph"/>
              <w:spacing w:before="60" w:after="60" w:line="240" w:lineRule="auto"/>
              <w:ind w:left="0"/>
              <w:contextualSpacing w:val="0"/>
              <w:jc w:val="center"/>
              <w:rPr>
                <w:rFonts w:ascii="Times New Roman" w:hAnsi="Times New Roman"/>
                <w:b/>
                <w:bCs/>
                <w:sz w:val="24"/>
                <w:lang w:val="id-ID"/>
              </w:rPr>
            </w:pPr>
            <w:r w:rsidRPr="00FD2E61">
              <w:rPr>
                <w:rFonts w:ascii="Times New Roman" w:hAnsi="Times New Roman"/>
                <w:b/>
                <w:bCs/>
                <w:sz w:val="24"/>
                <w:lang w:val="id-ID"/>
              </w:rPr>
              <w:t>Bab</w:t>
            </w:r>
          </w:p>
        </w:tc>
        <w:tc>
          <w:tcPr>
            <w:tcW w:w="2338" w:type="pct"/>
            <w:shd w:val="clear" w:color="auto" w:fill="8DB3E2" w:themeFill="text2" w:themeFillTint="66"/>
            <w:vAlign w:val="center"/>
          </w:tcPr>
          <w:p w:rsidR="00A35D3E" w:rsidRPr="00FD2E61" w:rsidRDefault="00A35D3E" w:rsidP="00870B4B">
            <w:pPr>
              <w:pStyle w:val="ListParagraph"/>
              <w:spacing w:before="60" w:after="60" w:line="240" w:lineRule="auto"/>
              <w:ind w:left="0"/>
              <w:contextualSpacing w:val="0"/>
              <w:jc w:val="center"/>
              <w:rPr>
                <w:rFonts w:ascii="Times New Roman" w:hAnsi="Times New Roman"/>
                <w:b/>
                <w:bCs/>
                <w:sz w:val="24"/>
                <w:lang w:val="id-ID"/>
              </w:rPr>
            </w:pPr>
            <w:r w:rsidRPr="00FD2E61">
              <w:rPr>
                <w:rFonts w:ascii="Times New Roman" w:hAnsi="Times New Roman"/>
                <w:b/>
                <w:bCs/>
                <w:sz w:val="24"/>
                <w:lang w:val="id-ID"/>
              </w:rPr>
              <w:t>Alur Tujuan Pembelajaran</w:t>
            </w:r>
          </w:p>
        </w:tc>
        <w:tc>
          <w:tcPr>
            <w:tcW w:w="1178" w:type="pct"/>
            <w:shd w:val="clear" w:color="auto" w:fill="8DB3E2" w:themeFill="text2" w:themeFillTint="66"/>
            <w:vAlign w:val="center"/>
          </w:tcPr>
          <w:p w:rsidR="00A35D3E" w:rsidRPr="00FD2E61" w:rsidRDefault="004A01C7" w:rsidP="00870B4B">
            <w:pPr>
              <w:pStyle w:val="ListParagraph"/>
              <w:spacing w:before="60" w:after="60" w:line="240" w:lineRule="auto"/>
              <w:ind w:left="0"/>
              <w:contextualSpacing w:val="0"/>
              <w:jc w:val="center"/>
              <w:rPr>
                <w:rFonts w:ascii="Times New Roman" w:hAnsi="Times New Roman"/>
                <w:b/>
                <w:sz w:val="24"/>
                <w:lang w:val="id-ID"/>
              </w:rPr>
            </w:pPr>
            <w:r w:rsidRPr="00FD2E61">
              <w:rPr>
                <w:rFonts w:ascii="Times New Roman" w:hAnsi="Times New Roman"/>
                <w:b/>
                <w:sz w:val="24"/>
                <w:lang w:val="id-ID"/>
              </w:rPr>
              <w:t>Materi</w:t>
            </w:r>
          </w:p>
        </w:tc>
        <w:tc>
          <w:tcPr>
            <w:tcW w:w="531" w:type="pct"/>
            <w:shd w:val="clear" w:color="auto" w:fill="8DB3E2" w:themeFill="text2" w:themeFillTint="66"/>
            <w:vAlign w:val="center"/>
          </w:tcPr>
          <w:p w:rsidR="00A35D3E" w:rsidRPr="00FD2E61" w:rsidRDefault="00A35D3E" w:rsidP="00870B4B">
            <w:pPr>
              <w:pStyle w:val="ListParagraph"/>
              <w:spacing w:before="60" w:after="60" w:line="240" w:lineRule="auto"/>
              <w:ind w:left="0"/>
              <w:contextualSpacing w:val="0"/>
              <w:jc w:val="center"/>
              <w:rPr>
                <w:rFonts w:ascii="Times New Roman" w:hAnsi="Times New Roman"/>
                <w:b/>
                <w:sz w:val="24"/>
                <w:lang w:val="id-ID"/>
              </w:rPr>
            </w:pPr>
            <w:r w:rsidRPr="00FD2E61">
              <w:rPr>
                <w:rFonts w:ascii="Times New Roman" w:hAnsi="Times New Roman"/>
                <w:b/>
                <w:sz w:val="24"/>
                <w:lang w:val="id-ID"/>
              </w:rPr>
              <w:t>Alokasi Waktu</w:t>
            </w:r>
          </w:p>
        </w:tc>
      </w:tr>
      <w:tr w:rsidR="00F773A0" w:rsidRPr="00FD2E61" w:rsidTr="00870B4B">
        <w:trPr>
          <w:trHeight w:val="350"/>
        </w:trPr>
        <w:tc>
          <w:tcPr>
            <w:tcW w:w="5000" w:type="pct"/>
            <w:gridSpan w:val="4"/>
            <w:shd w:val="clear" w:color="auto" w:fill="B6DDE8" w:themeFill="accent5" w:themeFillTint="66"/>
          </w:tcPr>
          <w:p w:rsidR="00F773A0" w:rsidRPr="00FD2E61" w:rsidRDefault="00F773A0"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Semester 1</w:t>
            </w:r>
          </w:p>
        </w:tc>
      </w:tr>
      <w:tr w:rsidR="0041772C" w:rsidRPr="00FD2E61" w:rsidTr="00870B4B">
        <w:trPr>
          <w:trHeight w:val="350"/>
        </w:trPr>
        <w:tc>
          <w:tcPr>
            <w:tcW w:w="5000" w:type="pct"/>
            <w:gridSpan w:val="4"/>
            <w:shd w:val="clear" w:color="auto" w:fill="CCC0D9" w:themeFill="accent4" w:themeFillTint="66"/>
          </w:tcPr>
          <w:p w:rsidR="0041772C" w:rsidRPr="00FD2E61" w:rsidRDefault="0041772C"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Bab 1 Eksponen dan Logaritma</w:t>
            </w:r>
          </w:p>
        </w:tc>
      </w:tr>
      <w:tr w:rsidR="00202762" w:rsidRPr="00FD2E61" w:rsidTr="00870B4B">
        <w:trPr>
          <w:trHeight w:val="2002"/>
        </w:trPr>
        <w:tc>
          <w:tcPr>
            <w:tcW w:w="953" w:type="pct"/>
          </w:tcPr>
          <w:p w:rsidR="00202762" w:rsidRPr="00FD2E61" w:rsidRDefault="00202762"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A. Eksponen</w:t>
            </w:r>
          </w:p>
        </w:tc>
        <w:tc>
          <w:tcPr>
            <w:tcW w:w="2338" w:type="pct"/>
          </w:tcPr>
          <w:p w:rsidR="00202762" w:rsidRPr="00FD2E61" w:rsidRDefault="00202762" w:rsidP="00870B4B">
            <w:pPr>
              <w:spacing w:before="60" w:after="60" w:line="240" w:lineRule="auto"/>
              <w:ind w:left="324" w:hanging="324"/>
              <w:rPr>
                <w:rFonts w:ascii="Times New Roman" w:eastAsia="Calibri" w:hAnsi="Times New Roman"/>
                <w:bCs/>
                <w:sz w:val="24"/>
                <w:lang w:val="id-ID"/>
              </w:rPr>
            </w:pPr>
            <w:r w:rsidRPr="00FD2E61">
              <w:rPr>
                <w:rFonts w:ascii="Times New Roman" w:hAnsi="Times New Roman"/>
                <w:sz w:val="24"/>
                <w:szCs w:val="24"/>
              </w:rPr>
              <w:t>1.</w:t>
            </w:r>
            <w:r w:rsidRPr="00FD2E61">
              <w:rPr>
                <w:rFonts w:ascii="Times New Roman" w:hAnsi="Times New Roman"/>
                <w:sz w:val="24"/>
                <w:szCs w:val="24"/>
              </w:rPr>
              <w:tab/>
              <w:t xml:space="preserve">Mengidentifikasi sifat-sifat </w:t>
            </w:r>
            <w:r w:rsidRPr="00FD2E61">
              <w:rPr>
                <w:rFonts w:ascii="Times New Roman" w:eastAsia="Calibri" w:hAnsi="Times New Roman"/>
                <w:bCs/>
                <w:sz w:val="24"/>
                <w:lang w:val="id-ID"/>
              </w:rPr>
              <w:t>eksponen</w:t>
            </w:r>
            <w:r w:rsidRPr="00FD2E61">
              <w:rPr>
                <w:rFonts w:ascii="Times New Roman" w:hAnsi="Times New Roman"/>
                <w:sz w:val="24"/>
                <w:szCs w:val="24"/>
              </w:rPr>
              <w:t>.</w:t>
            </w:r>
          </w:p>
          <w:p w:rsidR="00202762" w:rsidRPr="00FD2E61" w:rsidRDefault="00202762"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2.</w:t>
            </w:r>
            <w:r w:rsidRPr="00FD2E61">
              <w:rPr>
                <w:rFonts w:ascii="Times New Roman" w:eastAsia="Calibri" w:hAnsi="Times New Roman"/>
                <w:bCs/>
                <w:sz w:val="24"/>
              </w:rPr>
              <w:tab/>
              <w:t>Mengidentifikasi bentuk akar.</w:t>
            </w:r>
          </w:p>
          <w:p w:rsidR="00202762" w:rsidRPr="00FD2E61" w:rsidRDefault="00202762"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3.</w:t>
            </w:r>
            <w:r w:rsidRPr="00FD2E61">
              <w:rPr>
                <w:rFonts w:ascii="Times New Roman" w:eastAsia="Calibri" w:hAnsi="Times New Roman"/>
                <w:bCs/>
                <w:sz w:val="24"/>
              </w:rPr>
              <w:tab/>
              <w:t>Mengidentifikasi fungsi eksponen.</w:t>
            </w:r>
          </w:p>
          <w:p w:rsidR="00202762" w:rsidRPr="00FD2E61" w:rsidRDefault="00202762"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4.</w:t>
            </w:r>
            <w:r w:rsidRPr="00FD2E61">
              <w:rPr>
                <w:rFonts w:ascii="Times New Roman" w:eastAsia="Calibri" w:hAnsi="Times New Roman"/>
                <w:bCs/>
                <w:sz w:val="24"/>
              </w:rPr>
              <w:tab/>
              <w:t>Menyelesaikan permasalahan sehari-hari yang berkaitan dengan fungsi eksponen.</w:t>
            </w:r>
          </w:p>
        </w:tc>
        <w:tc>
          <w:tcPr>
            <w:tcW w:w="1178" w:type="pct"/>
          </w:tcPr>
          <w:p w:rsidR="00202762" w:rsidRPr="00FD2E61" w:rsidRDefault="0020276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Bentuk eksponen</w:t>
            </w:r>
          </w:p>
          <w:p w:rsidR="00202762" w:rsidRPr="00FD2E61" w:rsidRDefault="0020276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Bentuk akar</w:t>
            </w:r>
          </w:p>
          <w:p w:rsidR="00202762" w:rsidRPr="00FD2E61" w:rsidRDefault="0020276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Fungsieksponen</w:t>
            </w:r>
          </w:p>
        </w:tc>
        <w:tc>
          <w:tcPr>
            <w:tcW w:w="531" w:type="pct"/>
          </w:tcPr>
          <w:p w:rsidR="00202762" w:rsidRPr="00FD2E61" w:rsidRDefault="00202762"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8 JP</w:t>
            </w:r>
          </w:p>
        </w:tc>
      </w:tr>
      <w:tr w:rsidR="00202762" w:rsidRPr="00FD2E61" w:rsidTr="00870B4B">
        <w:trPr>
          <w:trHeight w:val="1119"/>
        </w:trPr>
        <w:tc>
          <w:tcPr>
            <w:tcW w:w="953" w:type="pct"/>
          </w:tcPr>
          <w:p w:rsidR="00202762" w:rsidRPr="00FD2E61" w:rsidRDefault="00202762" w:rsidP="00870B4B">
            <w:pPr>
              <w:spacing w:before="60" w:after="60" w:line="240" w:lineRule="auto"/>
              <w:ind w:left="458" w:hanging="458"/>
              <w:rPr>
                <w:rFonts w:ascii="Times New Roman" w:hAnsi="Times New Roman"/>
                <w:bCs/>
                <w:sz w:val="24"/>
                <w:lang w:val="id-ID"/>
              </w:rPr>
            </w:pPr>
            <w:r w:rsidRPr="00FD2E61">
              <w:rPr>
                <w:rFonts w:ascii="Times New Roman" w:hAnsi="Times New Roman"/>
                <w:bCs/>
                <w:sz w:val="24"/>
                <w:lang w:val="id-ID"/>
              </w:rPr>
              <w:t>B. Logaritma</w:t>
            </w:r>
          </w:p>
        </w:tc>
        <w:tc>
          <w:tcPr>
            <w:tcW w:w="2338" w:type="pct"/>
          </w:tcPr>
          <w:p w:rsidR="00202762" w:rsidRPr="00FD2E61" w:rsidRDefault="00202762"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t>Mengidentifikasi sifat-sifat logaritma</w:t>
            </w:r>
          </w:p>
          <w:p w:rsidR="00202762" w:rsidRPr="00FD2E61" w:rsidRDefault="00202762"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2. </w:t>
            </w:r>
            <w:r w:rsidRPr="00FD2E61">
              <w:rPr>
                <w:rFonts w:ascii="Times New Roman" w:eastAsia="Calibri" w:hAnsi="Times New Roman"/>
                <w:bCs/>
                <w:sz w:val="24"/>
              </w:rPr>
              <w:tab/>
              <w:t>Menyelesaikan permasalahan sehari-hari yang berkaitan dengan logaritma.</w:t>
            </w:r>
          </w:p>
        </w:tc>
        <w:tc>
          <w:tcPr>
            <w:tcW w:w="1178" w:type="pct"/>
          </w:tcPr>
          <w:p w:rsidR="00202762" w:rsidRPr="00FD2E61" w:rsidRDefault="0020276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Logaritma</w:t>
            </w:r>
          </w:p>
        </w:tc>
        <w:tc>
          <w:tcPr>
            <w:tcW w:w="531" w:type="pct"/>
          </w:tcPr>
          <w:p w:rsidR="00202762" w:rsidRPr="00FD2E61" w:rsidRDefault="00202762"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 JP</w:t>
            </w:r>
          </w:p>
        </w:tc>
      </w:tr>
      <w:tr w:rsidR="00A3446F" w:rsidRPr="00FD2E61" w:rsidTr="00870B4B">
        <w:trPr>
          <w:trHeight w:val="350"/>
        </w:trPr>
        <w:tc>
          <w:tcPr>
            <w:tcW w:w="5000" w:type="pct"/>
            <w:gridSpan w:val="4"/>
            <w:shd w:val="clear" w:color="auto" w:fill="CCC0D9" w:themeFill="accent4" w:themeFillTint="66"/>
          </w:tcPr>
          <w:p w:rsidR="00A3446F" w:rsidRPr="00FD2E61" w:rsidRDefault="003B7ECE"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Bab 2 Barisan dan Deret</w:t>
            </w:r>
          </w:p>
        </w:tc>
      </w:tr>
      <w:tr w:rsidR="00383925" w:rsidRPr="00FD2E61" w:rsidTr="00870B4B">
        <w:trPr>
          <w:trHeight w:val="350"/>
        </w:trPr>
        <w:tc>
          <w:tcPr>
            <w:tcW w:w="953" w:type="pct"/>
          </w:tcPr>
          <w:p w:rsidR="00383925" w:rsidRPr="00FD2E61" w:rsidRDefault="003B7ECE" w:rsidP="00870B4B">
            <w:pPr>
              <w:spacing w:before="60" w:after="60" w:line="240" w:lineRule="auto"/>
              <w:ind w:left="34"/>
              <w:rPr>
                <w:rFonts w:ascii="Times New Roman" w:hAnsi="Times New Roman"/>
                <w:bCs/>
                <w:sz w:val="24"/>
                <w:lang w:val="id-ID"/>
              </w:rPr>
            </w:pPr>
            <w:r w:rsidRPr="00FD2E61">
              <w:rPr>
                <w:rFonts w:ascii="Times New Roman" w:hAnsi="Times New Roman"/>
                <w:bCs/>
                <w:sz w:val="24"/>
                <w:lang w:val="id-ID"/>
              </w:rPr>
              <w:t>A. Barisan</w:t>
            </w:r>
          </w:p>
        </w:tc>
        <w:tc>
          <w:tcPr>
            <w:tcW w:w="2338" w:type="pct"/>
          </w:tcPr>
          <w:p w:rsidR="00507149" w:rsidRPr="00FD2E61" w:rsidRDefault="00507149" w:rsidP="00870B4B">
            <w:pPr>
              <w:spacing w:before="60" w:after="60" w:line="240" w:lineRule="auto"/>
              <w:ind w:left="324" w:hanging="324"/>
              <w:rPr>
                <w:rFonts w:ascii="Times New Roman" w:eastAsia="Calibri" w:hAnsi="Times New Roman"/>
                <w:bCs/>
                <w:sz w:val="24"/>
              </w:rPr>
            </w:pPr>
            <w:r w:rsidRPr="00FD2E61">
              <w:rPr>
                <w:rFonts w:ascii="Times New Roman" w:eastAsia="Calibri" w:hAnsi="Times New Roman"/>
                <w:bCs/>
                <w:sz w:val="24"/>
              </w:rPr>
              <w:t xml:space="preserve">1. </w:t>
            </w:r>
            <w:r w:rsidRPr="00FD2E61">
              <w:rPr>
                <w:rFonts w:ascii="Times New Roman" w:eastAsia="Calibri" w:hAnsi="Times New Roman"/>
                <w:bCs/>
                <w:sz w:val="24"/>
              </w:rPr>
              <w:tab/>
              <w:t>Mendeskripsikan perbedaan antara barisan aritmetika dan barisan geometri.</w:t>
            </w:r>
          </w:p>
          <w:p w:rsidR="00507149" w:rsidRPr="00FD2E61" w:rsidRDefault="00507149" w:rsidP="00870B4B">
            <w:pPr>
              <w:spacing w:before="60" w:after="60" w:line="240" w:lineRule="auto"/>
              <w:ind w:left="324" w:hanging="324"/>
              <w:rPr>
                <w:rFonts w:ascii="Times New Roman" w:eastAsia="Calibri" w:hAnsi="Times New Roman"/>
                <w:bCs/>
                <w:sz w:val="24"/>
              </w:rPr>
            </w:pPr>
            <w:r w:rsidRPr="00FD2E61">
              <w:rPr>
                <w:rFonts w:ascii="Times New Roman" w:eastAsia="Calibri" w:hAnsi="Times New Roman"/>
                <w:bCs/>
                <w:sz w:val="24"/>
              </w:rPr>
              <w:t xml:space="preserve">2. </w:t>
            </w:r>
            <w:r w:rsidRPr="00FD2E61">
              <w:rPr>
                <w:rFonts w:ascii="Times New Roman" w:eastAsia="Calibri" w:hAnsi="Times New Roman"/>
                <w:bCs/>
                <w:sz w:val="24"/>
              </w:rPr>
              <w:tab/>
              <w:t>Menentukan suku ke-</w:t>
            </w:r>
            <w:r w:rsidRPr="00FD2E61">
              <w:rPr>
                <w:rFonts w:ascii="Times New Roman" w:eastAsia="Calibri" w:hAnsi="Times New Roman"/>
                <w:bCs/>
                <w:i/>
                <w:iCs/>
                <w:sz w:val="24"/>
              </w:rPr>
              <w:t>n</w:t>
            </w:r>
            <w:r w:rsidRPr="00FD2E61">
              <w:rPr>
                <w:rFonts w:ascii="Times New Roman" w:eastAsia="Calibri" w:hAnsi="Times New Roman"/>
                <w:bCs/>
                <w:sz w:val="24"/>
              </w:rPr>
              <w:t xml:space="preserve"> dan beda dari barisan aritmetika.</w:t>
            </w:r>
          </w:p>
          <w:p w:rsidR="00507149" w:rsidRPr="00FD2E61" w:rsidRDefault="00507149" w:rsidP="00870B4B">
            <w:pPr>
              <w:spacing w:before="60" w:after="60" w:line="240" w:lineRule="auto"/>
              <w:ind w:left="324" w:hanging="324"/>
              <w:rPr>
                <w:rFonts w:ascii="Times New Roman" w:eastAsia="Calibri" w:hAnsi="Times New Roman"/>
                <w:bCs/>
                <w:sz w:val="24"/>
              </w:rPr>
            </w:pPr>
            <w:r w:rsidRPr="00FD2E61">
              <w:rPr>
                <w:rFonts w:ascii="Times New Roman" w:eastAsia="Calibri" w:hAnsi="Times New Roman"/>
                <w:bCs/>
                <w:sz w:val="24"/>
              </w:rPr>
              <w:t xml:space="preserve">3. </w:t>
            </w:r>
            <w:r w:rsidRPr="00FD2E61">
              <w:rPr>
                <w:rFonts w:ascii="Times New Roman" w:eastAsia="Calibri" w:hAnsi="Times New Roman"/>
                <w:bCs/>
                <w:sz w:val="24"/>
              </w:rPr>
              <w:tab/>
              <w:t>Menentukan suku ke-</w:t>
            </w:r>
            <w:r w:rsidRPr="00FD2E61">
              <w:rPr>
                <w:rFonts w:ascii="Times New Roman" w:eastAsia="Calibri" w:hAnsi="Times New Roman"/>
                <w:bCs/>
                <w:i/>
                <w:iCs/>
                <w:sz w:val="24"/>
              </w:rPr>
              <w:t>n</w:t>
            </w:r>
            <w:r w:rsidRPr="00FD2E61">
              <w:rPr>
                <w:rFonts w:ascii="Times New Roman" w:eastAsia="Calibri" w:hAnsi="Times New Roman"/>
                <w:bCs/>
                <w:sz w:val="24"/>
              </w:rPr>
              <w:t xml:space="preserve"> dan rasio dari barisan geometri.</w:t>
            </w:r>
          </w:p>
          <w:p w:rsidR="00383925" w:rsidRPr="00FD2E61" w:rsidRDefault="00507149"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4. </w:t>
            </w:r>
            <w:r w:rsidRPr="00FD2E61">
              <w:rPr>
                <w:rFonts w:ascii="Times New Roman" w:eastAsia="Calibri" w:hAnsi="Times New Roman"/>
                <w:bCs/>
                <w:sz w:val="24"/>
              </w:rPr>
              <w:tab/>
              <w:t>Menyelesaikan permasalahan kehidupan sehari-hari yang berkaitan dengan konsep barisan aritmetika dan barisan geometri.</w:t>
            </w:r>
          </w:p>
        </w:tc>
        <w:tc>
          <w:tcPr>
            <w:tcW w:w="1178" w:type="pct"/>
          </w:tcPr>
          <w:p w:rsidR="00507149" w:rsidRPr="00FD2E61" w:rsidRDefault="00507149"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Barisan aritmetika</w:t>
            </w:r>
          </w:p>
          <w:p w:rsidR="00383925" w:rsidRPr="00FD2E61" w:rsidRDefault="00507149"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Barisangeometri</w:t>
            </w:r>
          </w:p>
        </w:tc>
        <w:tc>
          <w:tcPr>
            <w:tcW w:w="531" w:type="pct"/>
          </w:tcPr>
          <w:p w:rsidR="00383925" w:rsidRPr="00FD2E61" w:rsidRDefault="00202762"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383925" w:rsidRPr="00FD2E61">
              <w:rPr>
                <w:rFonts w:ascii="Times New Roman" w:hAnsi="Times New Roman"/>
                <w:sz w:val="24"/>
                <w:lang w:val="id-ID"/>
              </w:rPr>
              <w:t xml:space="preserve"> JP</w:t>
            </w:r>
          </w:p>
        </w:tc>
      </w:tr>
      <w:tr w:rsidR="00202762" w:rsidRPr="00FD2E61" w:rsidTr="00870B4B">
        <w:trPr>
          <w:trHeight w:val="350"/>
        </w:trPr>
        <w:tc>
          <w:tcPr>
            <w:tcW w:w="953" w:type="pct"/>
          </w:tcPr>
          <w:p w:rsidR="00202762" w:rsidRPr="00FD2E61" w:rsidRDefault="00202762"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B. Deret Bilangan</w:t>
            </w:r>
          </w:p>
        </w:tc>
        <w:tc>
          <w:tcPr>
            <w:tcW w:w="2338" w:type="pct"/>
          </w:tcPr>
          <w:p w:rsidR="00C5082C" w:rsidRPr="00FD2E61" w:rsidRDefault="00C5082C" w:rsidP="00870B4B">
            <w:pPr>
              <w:spacing w:before="60" w:after="60" w:line="240" w:lineRule="auto"/>
              <w:ind w:left="324" w:hanging="324"/>
              <w:rPr>
                <w:rFonts w:ascii="Times New Roman" w:eastAsia="Calibri" w:hAnsi="Times New Roman"/>
                <w:bCs/>
                <w:sz w:val="24"/>
              </w:rPr>
            </w:pPr>
            <w:r w:rsidRPr="00FD2E61">
              <w:rPr>
                <w:rFonts w:ascii="Times New Roman" w:eastAsia="Calibri" w:hAnsi="Times New Roman"/>
                <w:bCs/>
                <w:sz w:val="24"/>
              </w:rPr>
              <w:t xml:space="preserve">1. </w:t>
            </w:r>
            <w:r w:rsidRPr="00FD2E61">
              <w:rPr>
                <w:rFonts w:ascii="Times New Roman" w:eastAsia="Calibri" w:hAnsi="Times New Roman"/>
                <w:bCs/>
                <w:sz w:val="24"/>
              </w:rPr>
              <w:tab/>
              <w:t>Menentukan jumlah suku ke-n dari deret aritmetika dan deret geometri.</w:t>
            </w:r>
          </w:p>
          <w:p w:rsidR="00C5082C" w:rsidRPr="00FD2E61" w:rsidRDefault="00C5082C" w:rsidP="00870B4B">
            <w:pPr>
              <w:spacing w:before="60" w:after="60" w:line="240" w:lineRule="auto"/>
              <w:ind w:left="324" w:hanging="324"/>
              <w:rPr>
                <w:rFonts w:ascii="Times New Roman" w:eastAsia="Calibri" w:hAnsi="Times New Roman"/>
                <w:bCs/>
                <w:sz w:val="24"/>
              </w:rPr>
            </w:pPr>
            <w:r w:rsidRPr="00FD2E61">
              <w:rPr>
                <w:rFonts w:ascii="Times New Roman" w:eastAsia="Calibri" w:hAnsi="Times New Roman"/>
                <w:bCs/>
                <w:sz w:val="24"/>
              </w:rPr>
              <w:t xml:space="preserve">2. </w:t>
            </w:r>
            <w:r w:rsidRPr="00FD2E61">
              <w:rPr>
                <w:rFonts w:ascii="Times New Roman" w:eastAsia="Calibri" w:hAnsi="Times New Roman"/>
                <w:bCs/>
                <w:sz w:val="24"/>
              </w:rPr>
              <w:tab/>
              <w:t>Menyelesaikan permasalahan kehidupan sehari-hari yang berkaitan dengan konsep deret aritmetika dan deret geometri.</w:t>
            </w:r>
          </w:p>
          <w:p w:rsidR="00C5082C" w:rsidRPr="00FD2E61" w:rsidRDefault="00C5082C" w:rsidP="00870B4B">
            <w:pPr>
              <w:spacing w:before="60" w:after="60" w:line="240" w:lineRule="auto"/>
              <w:ind w:left="324" w:hanging="324"/>
              <w:rPr>
                <w:rFonts w:ascii="Times New Roman" w:eastAsia="Calibri" w:hAnsi="Times New Roman"/>
                <w:bCs/>
                <w:sz w:val="24"/>
              </w:rPr>
            </w:pPr>
            <w:r w:rsidRPr="00FD2E61">
              <w:rPr>
                <w:rFonts w:ascii="Times New Roman" w:eastAsia="Calibri" w:hAnsi="Times New Roman"/>
                <w:bCs/>
                <w:sz w:val="24"/>
              </w:rPr>
              <w:t xml:space="preserve">3. </w:t>
            </w:r>
            <w:r w:rsidRPr="00FD2E61">
              <w:rPr>
                <w:rFonts w:ascii="Times New Roman" w:eastAsia="Calibri" w:hAnsi="Times New Roman"/>
                <w:bCs/>
                <w:sz w:val="24"/>
              </w:rPr>
              <w:tab/>
              <w:t>Menentukan jumlah suku dari deret geometri tak hingga.</w:t>
            </w:r>
          </w:p>
          <w:p w:rsidR="00202762" w:rsidRPr="00FD2E61" w:rsidRDefault="00C5082C"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4. </w:t>
            </w:r>
            <w:r w:rsidRPr="00FD2E61">
              <w:rPr>
                <w:rFonts w:ascii="Times New Roman" w:eastAsia="Calibri" w:hAnsi="Times New Roman"/>
                <w:bCs/>
                <w:sz w:val="24"/>
              </w:rPr>
              <w:tab/>
              <w:t>Menyelesaikan permasalahan kehidupan sehari-hari yang berkaitan dengan konsep deret geometri tak hingga.</w:t>
            </w:r>
          </w:p>
        </w:tc>
        <w:tc>
          <w:tcPr>
            <w:tcW w:w="1178" w:type="pct"/>
          </w:tcPr>
          <w:p w:rsidR="00202762" w:rsidRPr="00FD2E61" w:rsidRDefault="0020276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Deret aritmetika</w:t>
            </w:r>
          </w:p>
          <w:p w:rsidR="00202762" w:rsidRPr="00FD2E61" w:rsidRDefault="0020276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Deret Geometri</w:t>
            </w:r>
          </w:p>
          <w:p w:rsidR="00202762" w:rsidRPr="00FD2E61" w:rsidRDefault="0020276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Deret geometritak hingga</w:t>
            </w:r>
          </w:p>
        </w:tc>
        <w:tc>
          <w:tcPr>
            <w:tcW w:w="531" w:type="pct"/>
          </w:tcPr>
          <w:p w:rsidR="00202762" w:rsidRPr="00FD2E61" w:rsidRDefault="00C5082C"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202762" w:rsidRPr="00FD2E61">
              <w:rPr>
                <w:rFonts w:ascii="Times New Roman" w:hAnsi="Times New Roman"/>
                <w:sz w:val="24"/>
                <w:lang w:val="id-ID"/>
              </w:rPr>
              <w:t xml:space="preserve"> JP</w:t>
            </w:r>
          </w:p>
        </w:tc>
      </w:tr>
      <w:tr w:rsidR="003B7ECE" w:rsidRPr="00FD2E61" w:rsidTr="00870B4B">
        <w:trPr>
          <w:trHeight w:val="350"/>
        </w:trPr>
        <w:tc>
          <w:tcPr>
            <w:tcW w:w="5000" w:type="pct"/>
            <w:gridSpan w:val="4"/>
            <w:shd w:val="clear" w:color="auto" w:fill="CCC0D9" w:themeFill="accent4" w:themeFillTint="66"/>
          </w:tcPr>
          <w:p w:rsidR="003B7ECE" w:rsidRPr="00FD2E61" w:rsidRDefault="003B7ECE"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Bab 3 Vektor dan Operasinya</w:t>
            </w:r>
          </w:p>
        </w:tc>
      </w:tr>
      <w:tr w:rsidR="00383925" w:rsidRPr="00FD2E61" w:rsidTr="00870B4B">
        <w:trPr>
          <w:trHeight w:val="70"/>
        </w:trPr>
        <w:tc>
          <w:tcPr>
            <w:tcW w:w="953" w:type="pct"/>
          </w:tcPr>
          <w:p w:rsidR="00383925" w:rsidRPr="00FD2E61" w:rsidRDefault="003B7ECE"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A. Notasi, dan Jenis Vektor</w:t>
            </w:r>
          </w:p>
        </w:tc>
        <w:tc>
          <w:tcPr>
            <w:tcW w:w="2338" w:type="pct"/>
          </w:tcPr>
          <w:p w:rsidR="00B92E75" w:rsidRPr="00FD2E61" w:rsidRDefault="00B92E75" w:rsidP="00870B4B">
            <w:pPr>
              <w:tabs>
                <w:tab w:val="left" w:pos="709"/>
              </w:tabs>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t>Menyatakan vektor dalam berbagai representasi</w:t>
            </w:r>
            <w:r w:rsidR="001E5DEF" w:rsidRPr="00FD2E61">
              <w:rPr>
                <w:rFonts w:ascii="Times New Roman" w:eastAsia="Calibri" w:hAnsi="Times New Roman"/>
                <w:bCs/>
                <w:sz w:val="24"/>
                <w:lang w:val="id-ID"/>
              </w:rPr>
              <w:t>.</w:t>
            </w:r>
          </w:p>
          <w:p w:rsidR="00B92E75" w:rsidRPr="00FD2E61" w:rsidRDefault="00B92E75" w:rsidP="00870B4B">
            <w:pPr>
              <w:tabs>
                <w:tab w:val="left" w:pos="709"/>
              </w:tabs>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lang w:val="id-ID"/>
              </w:rPr>
              <w:t>2</w:t>
            </w:r>
            <w:r w:rsidRPr="00FD2E61">
              <w:rPr>
                <w:rFonts w:ascii="Times New Roman" w:eastAsia="Calibri" w:hAnsi="Times New Roman"/>
                <w:bCs/>
                <w:sz w:val="24"/>
              </w:rPr>
              <w:t xml:space="preserve">. </w:t>
            </w:r>
            <w:r w:rsidRPr="00FD2E61">
              <w:rPr>
                <w:rFonts w:ascii="Times New Roman" w:eastAsia="Calibri" w:hAnsi="Times New Roman"/>
                <w:bCs/>
                <w:sz w:val="24"/>
              </w:rPr>
              <w:tab/>
              <w:t>Menunjukkan jenis</w:t>
            </w:r>
            <w:r w:rsidRPr="00FD2E61">
              <w:rPr>
                <w:rFonts w:ascii="Times New Roman" w:eastAsia="Calibri" w:hAnsi="Times New Roman"/>
                <w:bCs/>
                <w:sz w:val="24"/>
                <w:lang w:val="id-ID"/>
              </w:rPr>
              <w:t>-jenis vektor</w:t>
            </w:r>
            <w:r w:rsidR="001E5DEF" w:rsidRPr="00FD2E61">
              <w:rPr>
                <w:rFonts w:ascii="Times New Roman" w:eastAsia="Calibri" w:hAnsi="Times New Roman"/>
                <w:bCs/>
                <w:sz w:val="24"/>
                <w:lang w:val="id-ID"/>
              </w:rPr>
              <w:t>.</w:t>
            </w:r>
          </w:p>
          <w:p w:rsidR="00383925" w:rsidRPr="00FD2E61" w:rsidRDefault="00383925" w:rsidP="00870B4B">
            <w:pPr>
              <w:spacing w:before="60" w:after="60" w:line="240" w:lineRule="auto"/>
              <w:ind w:left="324" w:hanging="324"/>
              <w:rPr>
                <w:rFonts w:ascii="Times New Roman" w:eastAsia="Calibri" w:hAnsi="Times New Roman"/>
                <w:bCs/>
                <w:sz w:val="24"/>
                <w:lang w:val="id-ID"/>
              </w:rPr>
            </w:pPr>
          </w:p>
        </w:tc>
        <w:tc>
          <w:tcPr>
            <w:tcW w:w="1178" w:type="pct"/>
          </w:tcPr>
          <w:p w:rsidR="00924D26" w:rsidRPr="00FD2E61" w:rsidRDefault="00924D26"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Notasi</w:t>
            </w:r>
          </w:p>
          <w:p w:rsidR="00383925" w:rsidRPr="00FD2E61" w:rsidRDefault="00924D26"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Jenis vektor</w:t>
            </w:r>
          </w:p>
        </w:tc>
        <w:tc>
          <w:tcPr>
            <w:tcW w:w="531" w:type="pct"/>
          </w:tcPr>
          <w:p w:rsidR="00383925" w:rsidRPr="00FD2E61" w:rsidRDefault="001E5DEF"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383925" w:rsidRPr="00FD2E61">
              <w:rPr>
                <w:rFonts w:ascii="Times New Roman" w:hAnsi="Times New Roman"/>
                <w:sz w:val="24"/>
                <w:lang w:val="id-ID"/>
              </w:rPr>
              <w:t xml:space="preserve"> JP</w:t>
            </w:r>
          </w:p>
        </w:tc>
      </w:tr>
      <w:tr w:rsidR="001E5DEF" w:rsidRPr="00FD2E61" w:rsidTr="00870B4B">
        <w:trPr>
          <w:trHeight w:val="70"/>
        </w:trPr>
        <w:tc>
          <w:tcPr>
            <w:tcW w:w="953" w:type="pct"/>
          </w:tcPr>
          <w:p w:rsidR="001E5DEF" w:rsidRPr="00FD2E61" w:rsidRDefault="001E5DEF"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B. Vektor dan Sistem Koordinat</w:t>
            </w:r>
          </w:p>
        </w:tc>
        <w:tc>
          <w:tcPr>
            <w:tcW w:w="2338" w:type="pct"/>
          </w:tcPr>
          <w:p w:rsidR="001E5DEF" w:rsidRPr="00FD2E61" w:rsidRDefault="006A0BE0"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t>Menyatakan vektor dalam komponenkomponen sistem koordinat</w:t>
            </w:r>
            <w:r w:rsidRPr="00FD2E61">
              <w:rPr>
                <w:rFonts w:ascii="Times New Roman" w:eastAsia="Calibri" w:hAnsi="Times New Roman"/>
                <w:bCs/>
                <w:sz w:val="24"/>
                <w:lang w:val="id-ID"/>
              </w:rPr>
              <w:t>.</w:t>
            </w:r>
          </w:p>
        </w:tc>
        <w:tc>
          <w:tcPr>
            <w:tcW w:w="1178" w:type="pct"/>
          </w:tcPr>
          <w:p w:rsidR="00924D26" w:rsidRPr="00FD2E61" w:rsidRDefault="00924D26"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Komponenkomponen</w:t>
            </w:r>
          </w:p>
          <w:p w:rsidR="001E5DEF" w:rsidRPr="00FD2E61" w:rsidRDefault="00924D26"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vektor</w:t>
            </w:r>
          </w:p>
        </w:tc>
        <w:tc>
          <w:tcPr>
            <w:tcW w:w="531" w:type="pct"/>
          </w:tcPr>
          <w:p w:rsidR="001E5DEF" w:rsidRPr="00FD2E61" w:rsidRDefault="001E5DEF"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 JP</w:t>
            </w:r>
          </w:p>
        </w:tc>
      </w:tr>
      <w:tr w:rsidR="001E5DEF" w:rsidRPr="00FD2E61" w:rsidTr="00870B4B">
        <w:trPr>
          <w:trHeight w:val="70"/>
        </w:trPr>
        <w:tc>
          <w:tcPr>
            <w:tcW w:w="953" w:type="pct"/>
          </w:tcPr>
          <w:p w:rsidR="001E5DEF" w:rsidRPr="00FD2E61" w:rsidRDefault="001E5DEF"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C. Operasi Vektor</w:t>
            </w:r>
          </w:p>
        </w:tc>
        <w:tc>
          <w:tcPr>
            <w:tcW w:w="2338" w:type="pct"/>
          </w:tcPr>
          <w:p w:rsidR="00794BFC" w:rsidRPr="00FD2E61" w:rsidRDefault="00F06B41" w:rsidP="00870B4B">
            <w:pPr>
              <w:tabs>
                <w:tab w:val="left" w:pos="709"/>
              </w:tabs>
              <w:spacing w:before="60" w:after="60" w:line="240" w:lineRule="auto"/>
              <w:ind w:left="324" w:hanging="324"/>
              <w:rPr>
                <w:rFonts w:ascii="Times New Roman" w:eastAsia="Calibri" w:hAnsi="Times New Roman"/>
                <w:bCs/>
                <w:sz w:val="24"/>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00794BFC" w:rsidRPr="00FD2E61">
              <w:rPr>
                <w:rFonts w:ascii="Times New Roman" w:eastAsia="Calibri" w:hAnsi="Times New Roman"/>
                <w:bCs/>
                <w:sz w:val="24"/>
              </w:rPr>
              <w:t>Melakukan operasi vektor serta menginterpretasi hasilnya secara geometris dan fisik</w:t>
            </w:r>
          </w:p>
          <w:p w:rsidR="001E5DEF" w:rsidRPr="00FD2E61" w:rsidRDefault="00794BFC" w:rsidP="00870B4B">
            <w:pPr>
              <w:tabs>
                <w:tab w:val="left" w:pos="709"/>
              </w:tabs>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lang w:val="id-ID"/>
              </w:rPr>
              <w:t>2</w:t>
            </w:r>
            <w:r w:rsidRPr="00FD2E61">
              <w:rPr>
                <w:rFonts w:ascii="Times New Roman" w:eastAsia="Calibri" w:hAnsi="Times New Roman"/>
                <w:bCs/>
                <w:sz w:val="24"/>
              </w:rPr>
              <w:t xml:space="preserve">. </w:t>
            </w:r>
            <w:r w:rsidRPr="00FD2E61">
              <w:rPr>
                <w:rFonts w:ascii="Times New Roman" w:eastAsia="Calibri" w:hAnsi="Times New Roman"/>
                <w:bCs/>
                <w:sz w:val="24"/>
              </w:rPr>
              <w:tab/>
              <w:t>Menggunakan operasi vektor untuk menyelesaikan masalah kehidupan sehari-</w:t>
            </w:r>
            <w:r w:rsidRPr="00FD2E61">
              <w:rPr>
                <w:rFonts w:ascii="Times New Roman" w:eastAsia="Calibri" w:hAnsi="Times New Roman"/>
                <w:bCs/>
                <w:sz w:val="24"/>
                <w:lang w:val="id-ID"/>
              </w:rPr>
              <w:t>hari.</w:t>
            </w:r>
          </w:p>
        </w:tc>
        <w:tc>
          <w:tcPr>
            <w:tcW w:w="1178" w:type="pct"/>
          </w:tcPr>
          <w:p w:rsidR="00924D26" w:rsidRPr="00FD2E61" w:rsidRDefault="00924D26"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Penjumlahan vektor</w:t>
            </w:r>
          </w:p>
          <w:p w:rsidR="00924D26" w:rsidRPr="00FD2E61" w:rsidRDefault="00924D26"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Pengurangan</w:t>
            </w:r>
          </w:p>
          <w:p w:rsidR="001E5DEF" w:rsidRPr="00FD2E61" w:rsidRDefault="00924D26"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vektor Perkalian skalar denganvektor</w:t>
            </w:r>
          </w:p>
        </w:tc>
        <w:tc>
          <w:tcPr>
            <w:tcW w:w="531" w:type="pct"/>
          </w:tcPr>
          <w:p w:rsidR="001E5DEF" w:rsidRPr="00FD2E61" w:rsidRDefault="00924D26"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8</w:t>
            </w:r>
            <w:r w:rsidR="001E5DEF" w:rsidRPr="00FD2E61">
              <w:rPr>
                <w:rFonts w:ascii="Times New Roman" w:hAnsi="Times New Roman"/>
                <w:sz w:val="24"/>
                <w:lang w:val="id-ID"/>
              </w:rPr>
              <w:t xml:space="preserve"> JP</w:t>
            </w:r>
          </w:p>
        </w:tc>
      </w:tr>
      <w:tr w:rsidR="003B7ECE" w:rsidRPr="00FD2E61" w:rsidTr="00870B4B">
        <w:trPr>
          <w:trHeight w:val="70"/>
        </w:trPr>
        <w:tc>
          <w:tcPr>
            <w:tcW w:w="5000" w:type="pct"/>
            <w:gridSpan w:val="4"/>
            <w:shd w:val="clear" w:color="auto" w:fill="CCC0D9" w:themeFill="accent4" w:themeFillTint="66"/>
          </w:tcPr>
          <w:p w:rsidR="003B7ECE" w:rsidRPr="00FD2E61" w:rsidRDefault="003B7ECE"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Bab 4. Trigonometri</w:t>
            </w:r>
          </w:p>
        </w:tc>
      </w:tr>
      <w:tr w:rsidR="00383925" w:rsidRPr="00FD2E61" w:rsidTr="00870B4B">
        <w:trPr>
          <w:trHeight w:val="70"/>
        </w:trPr>
        <w:tc>
          <w:tcPr>
            <w:tcW w:w="953" w:type="pct"/>
          </w:tcPr>
          <w:p w:rsidR="00383925" w:rsidRPr="00FD2E61" w:rsidRDefault="003B7ECE"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A. Perbandingan Trigonometri</w:t>
            </w:r>
          </w:p>
        </w:tc>
        <w:tc>
          <w:tcPr>
            <w:tcW w:w="2338" w:type="pct"/>
          </w:tcPr>
          <w:p w:rsidR="00383925" w:rsidRPr="00FD2E61" w:rsidRDefault="00B54549"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t>Mengenal perbandingan trigonometri tangen sebagai nilai perbandingan.</w:t>
            </w:r>
          </w:p>
        </w:tc>
        <w:tc>
          <w:tcPr>
            <w:tcW w:w="1178" w:type="pct"/>
          </w:tcPr>
          <w:p w:rsidR="00B429ED" w:rsidRPr="00FD2E61" w:rsidRDefault="00B429ED"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Penamaan sisi segitiga siku-siku</w:t>
            </w:r>
          </w:p>
          <w:p w:rsidR="00383925" w:rsidRPr="00FD2E61" w:rsidRDefault="00B429ED"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PerbandinganTrigonometri tangen.</w:t>
            </w:r>
          </w:p>
        </w:tc>
        <w:tc>
          <w:tcPr>
            <w:tcW w:w="531" w:type="pct"/>
          </w:tcPr>
          <w:p w:rsidR="00383925" w:rsidRPr="00FD2E61" w:rsidRDefault="00B55C91"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6</w:t>
            </w:r>
            <w:r w:rsidR="00383925" w:rsidRPr="00FD2E61">
              <w:rPr>
                <w:rFonts w:ascii="Times New Roman" w:hAnsi="Times New Roman"/>
                <w:sz w:val="24"/>
                <w:lang w:val="id-ID"/>
              </w:rPr>
              <w:t xml:space="preserve"> JP</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B. Pemanfaatan Perbandingan Trigonometri</w:t>
            </w:r>
          </w:p>
        </w:tc>
        <w:tc>
          <w:tcPr>
            <w:tcW w:w="2338" w:type="pct"/>
          </w:tcPr>
          <w:p w:rsidR="00B55C91" w:rsidRPr="00FD2E61" w:rsidRDefault="009E0C5A"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t>Mengenal perbandingan trigonometri sinus dan cosinus sebagai nilai perbandingan.</w:t>
            </w:r>
          </w:p>
        </w:tc>
        <w:tc>
          <w:tcPr>
            <w:tcW w:w="1178" w:type="pct"/>
          </w:tcPr>
          <w:p w:rsidR="00B429ED" w:rsidRPr="00FD2E61" w:rsidRDefault="00B429ED"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Perbandingan trigonometri sinus &amp; cosinus</w:t>
            </w:r>
          </w:p>
          <w:p w:rsidR="00B55C91" w:rsidRPr="00FD2E61" w:rsidRDefault="00B429ED"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Perbandingan trigonometri sudutistimewa</w:t>
            </w:r>
          </w:p>
        </w:tc>
        <w:tc>
          <w:tcPr>
            <w:tcW w:w="531" w:type="pct"/>
          </w:tcPr>
          <w:p w:rsidR="00B55C91" w:rsidRPr="00FD2E61" w:rsidRDefault="00B55C91"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6 JP</w:t>
            </w:r>
          </w:p>
        </w:tc>
      </w:tr>
      <w:tr w:rsidR="00B55C91" w:rsidRPr="00FD2E61" w:rsidTr="00870B4B">
        <w:trPr>
          <w:trHeight w:val="70"/>
        </w:trPr>
        <w:tc>
          <w:tcPr>
            <w:tcW w:w="5000" w:type="pct"/>
            <w:gridSpan w:val="4"/>
            <w:shd w:val="clear" w:color="auto" w:fill="B6DDE8" w:themeFill="accent5" w:themeFillTint="66"/>
          </w:tcPr>
          <w:p w:rsidR="00B55C91" w:rsidRPr="00FD2E61" w:rsidRDefault="00B55C91"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Semester 2</w:t>
            </w:r>
          </w:p>
        </w:tc>
      </w:tr>
      <w:tr w:rsidR="00B55C91" w:rsidRPr="00FD2E61" w:rsidTr="00870B4B">
        <w:trPr>
          <w:trHeight w:val="70"/>
        </w:trPr>
        <w:tc>
          <w:tcPr>
            <w:tcW w:w="5000" w:type="pct"/>
            <w:gridSpan w:val="4"/>
            <w:shd w:val="clear" w:color="auto" w:fill="CCC0D9" w:themeFill="accent4" w:themeFillTint="66"/>
          </w:tcPr>
          <w:p w:rsidR="00B55C91" w:rsidRPr="00FD2E61" w:rsidRDefault="00B55C91"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Bab 5. Sistem Persamaan dan Pertidaksamaan Linear</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A. Sistem Persamaan Linear</w:t>
            </w:r>
          </w:p>
        </w:tc>
        <w:tc>
          <w:tcPr>
            <w:tcW w:w="2338" w:type="pct"/>
          </w:tcPr>
          <w:p w:rsidR="00B55C91" w:rsidRPr="00FD2E61" w:rsidRDefault="006051D5" w:rsidP="00870B4B">
            <w:pPr>
              <w:tabs>
                <w:tab w:val="left" w:pos="709"/>
              </w:tabs>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Pr="00FD2E61">
              <w:rPr>
                <w:rFonts w:ascii="Times New Roman" w:eastAsia="Calibri" w:hAnsi="Times New Roman"/>
                <w:bCs/>
                <w:sz w:val="24"/>
                <w:lang w:val="id-ID"/>
              </w:rPr>
              <w:t>Memodelkan</w:t>
            </w:r>
            <w:r w:rsidRPr="00FD2E61">
              <w:rPr>
                <w:rFonts w:ascii="Times New Roman" w:eastAsia="Calibri" w:hAnsi="Times New Roman"/>
                <w:bCs/>
                <w:sz w:val="24"/>
              </w:rPr>
              <w:t xml:space="preserve"> masalah ke dalam Sistem Persamaan Linear dan menyelesaikannya.</w:t>
            </w:r>
          </w:p>
        </w:tc>
        <w:tc>
          <w:tcPr>
            <w:tcW w:w="1178" w:type="pct"/>
          </w:tcPr>
          <w:p w:rsidR="00B55C91" w:rsidRPr="00FD2E61" w:rsidRDefault="006424F8"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Sistem PersamaanLinear</w:t>
            </w:r>
          </w:p>
        </w:tc>
        <w:tc>
          <w:tcPr>
            <w:tcW w:w="531" w:type="pct"/>
          </w:tcPr>
          <w:p w:rsidR="00B55C91" w:rsidRPr="00FD2E61" w:rsidRDefault="006424F8"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B55C91" w:rsidRPr="00FD2E61">
              <w:rPr>
                <w:rFonts w:ascii="Times New Roman" w:hAnsi="Times New Roman"/>
                <w:sz w:val="24"/>
                <w:lang w:val="id-ID"/>
              </w:rPr>
              <w:t xml:space="preserve"> JP</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B. Sistem Pertidaksamaan Linear</w:t>
            </w:r>
          </w:p>
        </w:tc>
        <w:tc>
          <w:tcPr>
            <w:tcW w:w="2338" w:type="pct"/>
          </w:tcPr>
          <w:p w:rsidR="00B55C91" w:rsidRPr="00FD2E61" w:rsidRDefault="00856353"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Pr="00FD2E61">
              <w:rPr>
                <w:rFonts w:ascii="Times New Roman" w:eastAsia="Calibri" w:hAnsi="Times New Roman"/>
                <w:bCs/>
                <w:sz w:val="24"/>
                <w:lang w:val="id-ID"/>
              </w:rPr>
              <w:t>Memodelkan masalahke dalam sistempertidaksamaanlinear danmenyelesaikannya.</w:t>
            </w:r>
          </w:p>
        </w:tc>
        <w:tc>
          <w:tcPr>
            <w:tcW w:w="1178" w:type="pct"/>
          </w:tcPr>
          <w:p w:rsidR="00B55C91" w:rsidRPr="00FD2E61" w:rsidRDefault="006424F8"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Sistem PertidaksamaanLinear</w:t>
            </w:r>
          </w:p>
        </w:tc>
        <w:tc>
          <w:tcPr>
            <w:tcW w:w="531" w:type="pct"/>
          </w:tcPr>
          <w:p w:rsidR="00B55C91" w:rsidRPr="00FD2E61" w:rsidRDefault="006424F8"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B55C91" w:rsidRPr="00FD2E61">
              <w:rPr>
                <w:rFonts w:ascii="Times New Roman" w:hAnsi="Times New Roman"/>
                <w:sz w:val="24"/>
                <w:lang w:val="id-ID"/>
              </w:rPr>
              <w:t xml:space="preserve"> JP</w:t>
            </w:r>
          </w:p>
        </w:tc>
      </w:tr>
      <w:tr w:rsidR="00B55C91" w:rsidRPr="00FD2E61" w:rsidTr="00870B4B">
        <w:trPr>
          <w:trHeight w:val="525"/>
        </w:trPr>
        <w:tc>
          <w:tcPr>
            <w:tcW w:w="5000" w:type="pct"/>
            <w:gridSpan w:val="4"/>
            <w:shd w:val="clear" w:color="auto" w:fill="CCC0D9" w:themeFill="accent4" w:themeFillTint="66"/>
          </w:tcPr>
          <w:p w:rsidR="00B55C91" w:rsidRPr="00FD2E61" w:rsidRDefault="00B55C91"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Bab 6. Fungsi Kuadrat</w:t>
            </w:r>
          </w:p>
        </w:tc>
      </w:tr>
      <w:tr w:rsidR="00B55C91" w:rsidRPr="00FD2E61" w:rsidTr="00870B4B">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A. Karakteristik Fungsi Kuadrat</w:t>
            </w:r>
          </w:p>
        </w:tc>
        <w:tc>
          <w:tcPr>
            <w:tcW w:w="2338" w:type="pct"/>
          </w:tcPr>
          <w:p w:rsidR="00B55C91" w:rsidRPr="00FD2E61" w:rsidRDefault="00DF3B2C"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t>Menentukan karakteristik fungsi kuadrat</w:t>
            </w:r>
          </w:p>
        </w:tc>
        <w:tc>
          <w:tcPr>
            <w:tcW w:w="1178" w:type="pct"/>
          </w:tcPr>
          <w:p w:rsidR="000C1E2F" w:rsidRPr="00FD2E61" w:rsidRDefault="000C1E2F"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Peran a dan c dalam fungsi kuadrat</w:t>
            </w:r>
          </w:p>
          <w:p w:rsidR="000C1E2F" w:rsidRPr="00FD2E61" w:rsidRDefault="000C1E2F"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Titik puncak</w:t>
            </w:r>
          </w:p>
          <w:p w:rsidR="00B55C91" w:rsidRPr="00FD2E61" w:rsidRDefault="000C1E2F"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Titik potongdengan sumbu</w:t>
            </w:r>
          </w:p>
        </w:tc>
        <w:tc>
          <w:tcPr>
            <w:tcW w:w="531" w:type="pct"/>
          </w:tcPr>
          <w:p w:rsidR="00B55C91" w:rsidRPr="00FD2E61" w:rsidRDefault="000C1E2F"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6</w:t>
            </w:r>
            <w:r w:rsidR="00B55C91" w:rsidRPr="00FD2E61">
              <w:rPr>
                <w:rFonts w:ascii="Times New Roman" w:hAnsi="Times New Roman"/>
                <w:sz w:val="24"/>
                <w:lang w:val="id-ID"/>
              </w:rPr>
              <w:t xml:space="preserve"> JP</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B. Mengkonstruksi Fungsi Kuadrat</w:t>
            </w:r>
          </w:p>
        </w:tc>
        <w:tc>
          <w:tcPr>
            <w:tcW w:w="2338" w:type="pct"/>
          </w:tcPr>
          <w:p w:rsidR="00B55C91" w:rsidRPr="00FD2E61" w:rsidRDefault="000C1E2F"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Pr="00FD2E61">
              <w:rPr>
                <w:rFonts w:ascii="Times New Roman" w:eastAsia="Calibri" w:hAnsi="Times New Roman"/>
                <w:bCs/>
                <w:sz w:val="24"/>
                <w:lang w:val="id-ID"/>
              </w:rPr>
              <w:t>Mengkonstruksifungsi kuadrat danmengubah dari satubentuk ke bentuk lain</w:t>
            </w:r>
          </w:p>
        </w:tc>
        <w:tc>
          <w:tcPr>
            <w:tcW w:w="1178" w:type="pct"/>
          </w:tcPr>
          <w:p w:rsidR="00B55C91" w:rsidRPr="00FD2E61" w:rsidRDefault="000C1E2F"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Tiga bentuk fungsikuadrat</w:t>
            </w:r>
          </w:p>
        </w:tc>
        <w:tc>
          <w:tcPr>
            <w:tcW w:w="531" w:type="pct"/>
          </w:tcPr>
          <w:p w:rsidR="00B55C91" w:rsidRPr="00FD2E61" w:rsidRDefault="000C1E2F"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6</w:t>
            </w:r>
            <w:r w:rsidR="00B55C91" w:rsidRPr="00FD2E61">
              <w:rPr>
                <w:rFonts w:ascii="Times New Roman" w:hAnsi="Times New Roman"/>
                <w:sz w:val="24"/>
                <w:lang w:val="id-ID"/>
              </w:rPr>
              <w:t xml:space="preserve"> JP</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C. Menyelesaikan Masalah dengan Fungsi Kuadrat</w:t>
            </w:r>
          </w:p>
        </w:tc>
        <w:tc>
          <w:tcPr>
            <w:tcW w:w="2338" w:type="pct"/>
          </w:tcPr>
          <w:p w:rsidR="00B55C91" w:rsidRPr="00FD2E61" w:rsidRDefault="000C1E2F"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Pr="00FD2E61">
              <w:rPr>
                <w:rFonts w:ascii="Times New Roman" w:eastAsia="Calibri" w:hAnsi="Times New Roman"/>
                <w:bCs/>
                <w:sz w:val="24"/>
                <w:lang w:val="id-ID"/>
              </w:rPr>
              <w:t>Menyelesaikanmasalah denganfungsi kuadrat</w:t>
            </w:r>
          </w:p>
        </w:tc>
        <w:tc>
          <w:tcPr>
            <w:tcW w:w="1178" w:type="pct"/>
          </w:tcPr>
          <w:p w:rsidR="00B55C91" w:rsidRPr="00FD2E61" w:rsidRDefault="000C1E2F"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Model FungsiKuadrat</w:t>
            </w:r>
          </w:p>
        </w:tc>
        <w:tc>
          <w:tcPr>
            <w:tcW w:w="531" w:type="pct"/>
          </w:tcPr>
          <w:p w:rsidR="00B55C91" w:rsidRPr="00FD2E61" w:rsidRDefault="000C1E2F"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B55C91" w:rsidRPr="00FD2E61">
              <w:rPr>
                <w:rFonts w:ascii="Times New Roman" w:hAnsi="Times New Roman"/>
                <w:sz w:val="24"/>
                <w:lang w:val="id-ID"/>
              </w:rPr>
              <w:t xml:space="preserve"> JP</w:t>
            </w:r>
          </w:p>
        </w:tc>
      </w:tr>
      <w:tr w:rsidR="00B55C91" w:rsidRPr="00FD2E61" w:rsidTr="00870B4B">
        <w:trPr>
          <w:trHeight w:val="70"/>
        </w:trPr>
        <w:tc>
          <w:tcPr>
            <w:tcW w:w="5000" w:type="pct"/>
            <w:gridSpan w:val="4"/>
            <w:shd w:val="clear" w:color="auto" w:fill="CCC0D9" w:themeFill="accent4" w:themeFillTint="66"/>
          </w:tcPr>
          <w:p w:rsidR="00B55C91" w:rsidRPr="00FD2E61" w:rsidRDefault="00B55C91"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Bab 7. Statistika</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A. Histogram</w:t>
            </w:r>
          </w:p>
        </w:tc>
        <w:tc>
          <w:tcPr>
            <w:tcW w:w="2338" w:type="pct"/>
          </w:tcPr>
          <w:p w:rsidR="00B55C91" w:rsidRPr="00FD2E61" w:rsidRDefault="006017F3" w:rsidP="00870B4B">
            <w:pPr>
              <w:tabs>
                <w:tab w:val="left" w:pos="709"/>
              </w:tabs>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005936C0" w:rsidRPr="00FD2E61">
              <w:rPr>
                <w:rFonts w:ascii="Times New Roman" w:eastAsia="Calibri" w:hAnsi="Times New Roman"/>
                <w:bCs/>
                <w:sz w:val="24"/>
                <w:lang w:val="id-ID"/>
              </w:rPr>
              <w:t>Membedakan berbagai macam jenis dataserta membuat grafik yang sesuai danmerepresentasikan data tersebut, sertamelakukan analisis data untuk pengambilankesimpulan.</w:t>
            </w:r>
          </w:p>
        </w:tc>
        <w:tc>
          <w:tcPr>
            <w:tcW w:w="1178" w:type="pct"/>
          </w:tcPr>
          <w:p w:rsidR="00B55C91" w:rsidRPr="00FD2E61" w:rsidRDefault="001E42E6"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Histogram&amp; DiagramBatang</w:t>
            </w:r>
          </w:p>
        </w:tc>
        <w:tc>
          <w:tcPr>
            <w:tcW w:w="531" w:type="pct"/>
          </w:tcPr>
          <w:p w:rsidR="00B55C91" w:rsidRPr="00FD2E61" w:rsidRDefault="00B55C91"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2 JP</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B. Frekuensi Relatif</w:t>
            </w:r>
          </w:p>
        </w:tc>
        <w:tc>
          <w:tcPr>
            <w:tcW w:w="2338" w:type="pct"/>
          </w:tcPr>
          <w:p w:rsidR="00B55C91" w:rsidRPr="00FD2E61" w:rsidRDefault="006017F3"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Pr="00FD2E61">
              <w:rPr>
                <w:rFonts w:ascii="Times New Roman" w:eastAsia="Calibri" w:hAnsi="Times New Roman"/>
                <w:bCs/>
                <w:sz w:val="24"/>
                <w:lang w:val="id-ID"/>
              </w:rPr>
              <w:t>Menggambar dan menginterpretasikanhistogram, diagram garis batang, line plot;</w:t>
            </w:r>
          </w:p>
        </w:tc>
        <w:tc>
          <w:tcPr>
            <w:tcW w:w="1178" w:type="pct"/>
          </w:tcPr>
          <w:p w:rsidR="00B55C91" w:rsidRPr="00FD2E61" w:rsidRDefault="001E42E6"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FrekuensiRelatif</w:t>
            </w:r>
          </w:p>
        </w:tc>
        <w:tc>
          <w:tcPr>
            <w:tcW w:w="531" w:type="pct"/>
          </w:tcPr>
          <w:p w:rsidR="00B55C91" w:rsidRPr="00FD2E61" w:rsidRDefault="00B55C91"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2 JP</w:t>
            </w:r>
          </w:p>
        </w:tc>
      </w:tr>
      <w:tr w:rsidR="00ED0FC2" w:rsidRPr="00FD2E61" w:rsidTr="00870B4B">
        <w:trPr>
          <w:trHeight w:val="1065"/>
        </w:trPr>
        <w:tc>
          <w:tcPr>
            <w:tcW w:w="953" w:type="pct"/>
            <w:vMerge w:val="restart"/>
          </w:tcPr>
          <w:p w:rsidR="00ED0FC2" w:rsidRPr="00FD2E61" w:rsidRDefault="00ED0FC2"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C. Ukuran Pemusatan</w:t>
            </w:r>
          </w:p>
        </w:tc>
        <w:tc>
          <w:tcPr>
            <w:tcW w:w="2338" w:type="pct"/>
          </w:tcPr>
          <w:p w:rsidR="00ED0FC2" w:rsidRPr="00FD2E61" w:rsidRDefault="00ED0FC2"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Pr="00FD2E61">
              <w:rPr>
                <w:rFonts w:ascii="Times New Roman" w:eastAsia="Calibri" w:hAnsi="Times New Roman"/>
                <w:bCs/>
                <w:sz w:val="24"/>
                <w:lang w:val="id-ID"/>
              </w:rPr>
              <w:t xml:space="preserve">Menentukan ukuran pemusatan darikumpulan data: </w:t>
            </w:r>
            <w:r w:rsidRPr="00FD2E61">
              <w:rPr>
                <w:rFonts w:ascii="Times New Roman" w:eastAsia="Calibri" w:hAnsi="Times New Roman"/>
                <w:bCs/>
                <w:i/>
                <w:iCs/>
                <w:sz w:val="24"/>
                <w:lang w:val="id-ID"/>
              </w:rPr>
              <w:t>mean</w:t>
            </w:r>
            <w:r w:rsidRPr="00FD2E61">
              <w:rPr>
                <w:rFonts w:ascii="Times New Roman" w:eastAsia="Calibri" w:hAnsi="Times New Roman"/>
                <w:bCs/>
                <w:sz w:val="24"/>
                <w:lang w:val="id-ID"/>
              </w:rPr>
              <w:t>, median, dan modus,pada data tunggal dan data kelompok.</w:t>
            </w:r>
          </w:p>
        </w:tc>
        <w:tc>
          <w:tcPr>
            <w:tcW w:w="1178" w:type="pct"/>
          </w:tcPr>
          <w:p w:rsidR="00ED0FC2" w:rsidRPr="00FD2E61" w:rsidRDefault="00ED0FC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Modus &amp;Median</w:t>
            </w:r>
          </w:p>
        </w:tc>
        <w:tc>
          <w:tcPr>
            <w:tcW w:w="531" w:type="pct"/>
          </w:tcPr>
          <w:p w:rsidR="00ED0FC2" w:rsidRPr="00FD2E61" w:rsidRDefault="00ED0FC2"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2 JP</w:t>
            </w:r>
          </w:p>
        </w:tc>
      </w:tr>
      <w:tr w:rsidR="00ED0FC2" w:rsidRPr="00FD2E61" w:rsidTr="00870B4B">
        <w:trPr>
          <w:trHeight w:val="1051"/>
        </w:trPr>
        <w:tc>
          <w:tcPr>
            <w:tcW w:w="953" w:type="pct"/>
            <w:vMerge/>
          </w:tcPr>
          <w:p w:rsidR="00ED0FC2" w:rsidRPr="00FD2E61" w:rsidRDefault="00ED0FC2" w:rsidP="00870B4B">
            <w:pPr>
              <w:spacing w:before="60" w:after="60" w:line="240" w:lineRule="auto"/>
              <w:rPr>
                <w:rFonts w:ascii="Times New Roman" w:hAnsi="Times New Roman"/>
                <w:bCs/>
                <w:sz w:val="24"/>
                <w:lang w:val="id-ID"/>
              </w:rPr>
            </w:pPr>
          </w:p>
        </w:tc>
        <w:tc>
          <w:tcPr>
            <w:tcW w:w="2338" w:type="pct"/>
          </w:tcPr>
          <w:p w:rsidR="00ED0FC2" w:rsidRPr="00FD2E61" w:rsidRDefault="00ED0FC2" w:rsidP="00870B4B">
            <w:pPr>
              <w:spacing w:before="60" w:after="60" w:line="240" w:lineRule="auto"/>
              <w:ind w:left="324" w:hanging="324"/>
              <w:rPr>
                <w:rFonts w:ascii="Times New Roman" w:eastAsia="Calibri" w:hAnsi="Times New Roman"/>
                <w:bCs/>
                <w:sz w:val="24"/>
              </w:rPr>
            </w:pPr>
            <w:r w:rsidRPr="00FD2E61">
              <w:rPr>
                <w:rFonts w:ascii="Times New Roman" w:eastAsia="Calibri" w:hAnsi="Times New Roman"/>
                <w:bCs/>
                <w:sz w:val="24"/>
                <w:lang w:val="id-ID"/>
              </w:rPr>
              <w:t>2</w:t>
            </w:r>
            <w:r w:rsidRPr="00FD2E61">
              <w:rPr>
                <w:rFonts w:ascii="Times New Roman" w:eastAsia="Calibri" w:hAnsi="Times New Roman"/>
                <w:bCs/>
                <w:sz w:val="24"/>
              </w:rPr>
              <w:t xml:space="preserve">. </w:t>
            </w:r>
            <w:r w:rsidRPr="00FD2E61">
              <w:rPr>
                <w:rFonts w:ascii="Times New Roman" w:eastAsia="Calibri" w:hAnsi="Times New Roman"/>
                <w:bCs/>
                <w:sz w:val="24"/>
              </w:rPr>
              <w:tab/>
            </w:r>
            <w:r w:rsidRPr="00FD2E61">
              <w:rPr>
                <w:rFonts w:ascii="Times New Roman" w:eastAsia="Calibri" w:hAnsi="Times New Roman"/>
                <w:bCs/>
                <w:sz w:val="24"/>
                <w:lang w:val="id-ID"/>
              </w:rPr>
              <w:t xml:space="preserve">Menentukan ukuranpemusatan dari kumpulandata: </w:t>
            </w:r>
            <w:r w:rsidRPr="00FD2E61">
              <w:rPr>
                <w:rFonts w:ascii="Times New Roman" w:eastAsia="Calibri" w:hAnsi="Times New Roman"/>
                <w:bCs/>
                <w:i/>
                <w:iCs/>
                <w:sz w:val="24"/>
                <w:lang w:val="id-ID"/>
              </w:rPr>
              <w:t>mean</w:t>
            </w:r>
            <w:r w:rsidRPr="00FD2E61">
              <w:rPr>
                <w:rFonts w:ascii="Times New Roman" w:eastAsia="Calibri" w:hAnsi="Times New Roman"/>
                <w:bCs/>
                <w:sz w:val="24"/>
                <w:lang w:val="id-ID"/>
              </w:rPr>
              <w:t>, median, danmodus</w:t>
            </w:r>
          </w:p>
        </w:tc>
        <w:tc>
          <w:tcPr>
            <w:tcW w:w="1178" w:type="pct"/>
          </w:tcPr>
          <w:p w:rsidR="00ED0FC2" w:rsidRPr="00FD2E61" w:rsidRDefault="00ED0FC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Mean</w:t>
            </w:r>
          </w:p>
          <w:p w:rsidR="00ED0FC2" w:rsidRPr="00FD2E61" w:rsidRDefault="00ED0FC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PenggunaanUkuranPemusatan</w:t>
            </w:r>
          </w:p>
        </w:tc>
        <w:tc>
          <w:tcPr>
            <w:tcW w:w="531" w:type="pct"/>
          </w:tcPr>
          <w:p w:rsidR="00ED0FC2" w:rsidRPr="00FD2E61" w:rsidRDefault="00ED0FC2"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 JP</w:t>
            </w:r>
          </w:p>
        </w:tc>
      </w:tr>
      <w:tr w:rsidR="00ED0FC2" w:rsidRPr="00FD2E61" w:rsidTr="00870B4B">
        <w:trPr>
          <w:trHeight w:val="1051"/>
        </w:trPr>
        <w:tc>
          <w:tcPr>
            <w:tcW w:w="953" w:type="pct"/>
            <w:vMerge/>
          </w:tcPr>
          <w:p w:rsidR="00ED0FC2" w:rsidRPr="00FD2E61" w:rsidRDefault="00ED0FC2" w:rsidP="00870B4B">
            <w:pPr>
              <w:spacing w:before="60" w:after="60" w:line="240" w:lineRule="auto"/>
              <w:rPr>
                <w:rFonts w:ascii="Times New Roman" w:hAnsi="Times New Roman"/>
                <w:bCs/>
                <w:sz w:val="24"/>
                <w:lang w:val="id-ID"/>
              </w:rPr>
            </w:pPr>
          </w:p>
        </w:tc>
        <w:tc>
          <w:tcPr>
            <w:tcW w:w="2338" w:type="pct"/>
          </w:tcPr>
          <w:p w:rsidR="00ED0FC2" w:rsidRPr="00FD2E61" w:rsidRDefault="00ED0FC2"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lang w:val="id-ID"/>
              </w:rPr>
              <w:t xml:space="preserve">3.  Menentukan ukuranpemusatan dari kumpulandata kelompok: </w:t>
            </w:r>
            <w:r w:rsidRPr="00FD2E61">
              <w:rPr>
                <w:rFonts w:ascii="Times New Roman" w:eastAsia="Calibri" w:hAnsi="Times New Roman"/>
                <w:bCs/>
                <w:i/>
                <w:iCs/>
                <w:sz w:val="24"/>
                <w:lang w:val="id-ID"/>
              </w:rPr>
              <w:t>mean</w:t>
            </w:r>
            <w:r w:rsidRPr="00FD2E61">
              <w:rPr>
                <w:rFonts w:ascii="Times New Roman" w:eastAsia="Calibri" w:hAnsi="Times New Roman"/>
                <w:bCs/>
                <w:sz w:val="24"/>
                <w:lang w:val="id-ID"/>
              </w:rPr>
              <w:t>,median, dan modus.</w:t>
            </w:r>
          </w:p>
        </w:tc>
        <w:tc>
          <w:tcPr>
            <w:tcW w:w="1178" w:type="pct"/>
          </w:tcPr>
          <w:p w:rsidR="00ED0FC2" w:rsidRPr="00FD2E61" w:rsidRDefault="00ED0FC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Mean DataKelompok</w:t>
            </w:r>
          </w:p>
        </w:tc>
        <w:tc>
          <w:tcPr>
            <w:tcW w:w="531" w:type="pct"/>
          </w:tcPr>
          <w:p w:rsidR="00ED0FC2" w:rsidRPr="00FD2E61" w:rsidRDefault="00ED0FC2"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2 JP</w:t>
            </w:r>
          </w:p>
        </w:tc>
      </w:tr>
      <w:tr w:rsidR="00ED0FC2" w:rsidRPr="00FD2E61" w:rsidTr="00870B4B">
        <w:trPr>
          <w:trHeight w:val="1051"/>
        </w:trPr>
        <w:tc>
          <w:tcPr>
            <w:tcW w:w="953" w:type="pct"/>
            <w:vMerge/>
          </w:tcPr>
          <w:p w:rsidR="00ED0FC2" w:rsidRPr="00FD2E61" w:rsidRDefault="00ED0FC2" w:rsidP="00870B4B">
            <w:pPr>
              <w:spacing w:before="60" w:after="60" w:line="240" w:lineRule="auto"/>
              <w:rPr>
                <w:rFonts w:ascii="Times New Roman" w:hAnsi="Times New Roman"/>
                <w:bCs/>
                <w:sz w:val="24"/>
                <w:lang w:val="id-ID"/>
              </w:rPr>
            </w:pPr>
          </w:p>
        </w:tc>
        <w:tc>
          <w:tcPr>
            <w:tcW w:w="2338" w:type="pct"/>
          </w:tcPr>
          <w:p w:rsidR="00ED0FC2" w:rsidRPr="00FD2E61" w:rsidRDefault="00ED0FC2"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lang w:val="id-ID"/>
              </w:rPr>
              <w:t>4.  Membandingkan hasilmean, modus, dan medianpada data tunggal dandata kelompok.</w:t>
            </w:r>
          </w:p>
        </w:tc>
        <w:tc>
          <w:tcPr>
            <w:tcW w:w="1178" w:type="pct"/>
          </w:tcPr>
          <w:p w:rsidR="00ED0FC2" w:rsidRPr="00FD2E61" w:rsidRDefault="00ED0FC2"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Median &amp;Modus DataKelompok</w:t>
            </w:r>
          </w:p>
        </w:tc>
        <w:tc>
          <w:tcPr>
            <w:tcW w:w="531" w:type="pct"/>
          </w:tcPr>
          <w:p w:rsidR="00ED0FC2" w:rsidRPr="00FD2E61" w:rsidRDefault="00ED0FC2"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 JP</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D. Ukuran Penempatan</w:t>
            </w:r>
          </w:p>
        </w:tc>
        <w:tc>
          <w:tcPr>
            <w:tcW w:w="2338" w:type="pct"/>
          </w:tcPr>
          <w:p w:rsidR="00B55C91" w:rsidRPr="00FD2E61" w:rsidRDefault="00E66BD0"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00D4279E" w:rsidRPr="00FD2E61">
              <w:rPr>
                <w:rFonts w:ascii="Times New Roman" w:eastAsia="Calibri" w:hAnsi="Times New Roman"/>
                <w:bCs/>
                <w:sz w:val="24"/>
                <w:lang w:val="id-ID"/>
              </w:rPr>
              <w:t>Menentukan ukuranpenempatan darikumpulan data: kuartildan persentil daridata tunggal dan datakelompok</w:t>
            </w:r>
          </w:p>
        </w:tc>
        <w:tc>
          <w:tcPr>
            <w:tcW w:w="1178" w:type="pct"/>
          </w:tcPr>
          <w:p w:rsidR="00B55C91" w:rsidRPr="00FD2E61" w:rsidRDefault="00D4279E"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Kuartil danPersentil</w:t>
            </w:r>
          </w:p>
        </w:tc>
        <w:tc>
          <w:tcPr>
            <w:tcW w:w="531" w:type="pct"/>
          </w:tcPr>
          <w:p w:rsidR="00B55C91" w:rsidRPr="00FD2E61" w:rsidRDefault="00D4279E"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B55C91" w:rsidRPr="00FD2E61">
              <w:rPr>
                <w:rFonts w:ascii="Times New Roman" w:hAnsi="Times New Roman"/>
                <w:sz w:val="24"/>
                <w:lang w:val="id-ID"/>
              </w:rPr>
              <w:t xml:space="preserve"> JP</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E. Ukuran Penyebaran</w:t>
            </w:r>
          </w:p>
        </w:tc>
        <w:tc>
          <w:tcPr>
            <w:tcW w:w="2338" w:type="pct"/>
          </w:tcPr>
          <w:p w:rsidR="00D4279E" w:rsidRPr="00FD2E61" w:rsidRDefault="00E66BD0"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00D4279E" w:rsidRPr="00FD2E61">
              <w:rPr>
                <w:rFonts w:ascii="Times New Roman" w:eastAsia="Calibri" w:hAnsi="Times New Roman"/>
                <w:bCs/>
                <w:sz w:val="24"/>
                <w:lang w:val="id-ID"/>
              </w:rPr>
              <w:t>Ukuran penyebaran darikumpulan data: Jangkauaninterkuartil, varian, dansimpangan baku.</w:t>
            </w:r>
          </w:p>
          <w:p w:rsidR="00B55C91" w:rsidRPr="00FD2E61" w:rsidRDefault="00E66BD0"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lang w:val="id-ID"/>
              </w:rPr>
              <w:t>2</w:t>
            </w:r>
            <w:r w:rsidRPr="00FD2E61">
              <w:rPr>
                <w:rFonts w:ascii="Times New Roman" w:eastAsia="Calibri" w:hAnsi="Times New Roman"/>
                <w:bCs/>
                <w:sz w:val="24"/>
              </w:rPr>
              <w:t xml:space="preserve">. </w:t>
            </w:r>
            <w:r w:rsidRPr="00FD2E61">
              <w:rPr>
                <w:rFonts w:ascii="Times New Roman" w:eastAsia="Calibri" w:hAnsi="Times New Roman"/>
                <w:bCs/>
                <w:sz w:val="24"/>
              </w:rPr>
              <w:tab/>
            </w:r>
            <w:r w:rsidR="00D4279E" w:rsidRPr="00FD2E61">
              <w:rPr>
                <w:rFonts w:ascii="Times New Roman" w:eastAsia="Calibri" w:hAnsi="Times New Roman"/>
                <w:bCs/>
                <w:sz w:val="24"/>
                <w:lang w:val="id-ID"/>
              </w:rPr>
              <w:t>Membandingkan2 kelompok datamenggunakan ukuranpemusatan danpenyebaran.</w:t>
            </w:r>
          </w:p>
        </w:tc>
        <w:tc>
          <w:tcPr>
            <w:tcW w:w="1178" w:type="pct"/>
          </w:tcPr>
          <w:p w:rsidR="00B55C91" w:rsidRPr="00FD2E61" w:rsidRDefault="00D4279E"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Varian danSimpanganBaku</w:t>
            </w:r>
          </w:p>
        </w:tc>
        <w:tc>
          <w:tcPr>
            <w:tcW w:w="531" w:type="pct"/>
          </w:tcPr>
          <w:p w:rsidR="00B55C91" w:rsidRPr="00FD2E61" w:rsidRDefault="00D4279E"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B55C91" w:rsidRPr="00FD2E61">
              <w:rPr>
                <w:rFonts w:ascii="Times New Roman" w:hAnsi="Times New Roman"/>
                <w:sz w:val="24"/>
                <w:lang w:val="id-ID"/>
              </w:rPr>
              <w:t xml:space="preserve"> JP</w:t>
            </w:r>
          </w:p>
        </w:tc>
      </w:tr>
      <w:tr w:rsidR="00B55C91" w:rsidRPr="00FD2E61" w:rsidTr="00870B4B">
        <w:trPr>
          <w:trHeight w:val="70"/>
        </w:trPr>
        <w:tc>
          <w:tcPr>
            <w:tcW w:w="5000" w:type="pct"/>
            <w:gridSpan w:val="4"/>
            <w:shd w:val="clear" w:color="auto" w:fill="CCC0D9" w:themeFill="accent4" w:themeFillTint="66"/>
          </w:tcPr>
          <w:p w:rsidR="00B55C91" w:rsidRPr="00FD2E61" w:rsidRDefault="00B55C91" w:rsidP="00870B4B">
            <w:pPr>
              <w:spacing w:before="60" w:after="60" w:line="240" w:lineRule="auto"/>
              <w:ind w:left="426" w:hanging="426"/>
              <w:rPr>
                <w:rFonts w:ascii="Times New Roman" w:hAnsi="Times New Roman"/>
                <w:b/>
                <w:sz w:val="24"/>
                <w:lang w:val="id-ID"/>
              </w:rPr>
            </w:pPr>
            <w:r w:rsidRPr="00FD2E61">
              <w:rPr>
                <w:rFonts w:ascii="Times New Roman" w:hAnsi="Times New Roman"/>
                <w:b/>
                <w:sz w:val="24"/>
                <w:lang w:val="id-ID"/>
              </w:rPr>
              <w:t>Bab 8. Peluang</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A. Distribusi Peluang</w:t>
            </w:r>
          </w:p>
        </w:tc>
        <w:tc>
          <w:tcPr>
            <w:tcW w:w="2338" w:type="pct"/>
          </w:tcPr>
          <w:p w:rsidR="002524E1" w:rsidRPr="00FD2E61" w:rsidRDefault="002524E1"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Pr="00FD2E61">
              <w:rPr>
                <w:rFonts w:ascii="Times New Roman" w:eastAsia="Calibri" w:hAnsi="Times New Roman"/>
                <w:bCs/>
                <w:sz w:val="24"/>
                <w:lang w:val="id-ID"/>
              </w:rPr>
              <w:t>Menentukan ruangsampel sebuah kejadian</w:t>
            </w:r>
          </w:p>
          <w:p w:rsidR="00B55C91" w:rsidRPr="00FD2E61" w:rsidRDefault="002524E1"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lang w:val="id-ID"/>
              </w:rPr>
              <w:t xml:space="preserve">2. </w:t>
            </w:r>
            <w:r w:rsidRPr="00FD2E61">
              <w:rPr>
                <w:rFonts w:ascii="Times New Roman" w:eastAsia="Calibri" w:hAnsi="Times New Roman"/>
                <w:bCs/>
                <w:sz w:val="24"/>
                <w:lang w:val="id-ID"/>
              </w:rPr>
              <w:tab/>
              <w:t>Membuat distribusipeluang kejadian</w:t>
            </w:r>
          </w:p>
        </w:tc>
        <w:tc>
          <w:tcPr>
            <w:tcW w:w="1178" w:type="pct"/>
          </w:tcPr>
          <w:p w:rsidR="00B55C91" w:rsidRPr="00FD2E61" w:rsidRDefault="002524E1"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DistribusiPeluang</w:t>
            </w:r>
          </w:p>
        </w:tc>
        <w:tc>
          <w:tcPr>
            <w:tcW w:w="531" w:type="pct"/>
          </w:tcPr>
          <w:p w:rsidR="00B55C91" w:rsidRPr="00FD2E61" w:rsidRDefault="002524E1"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B55C91" w:rsidRPr="00FD2E61">
              <w:rPr>
                <w:rFonts w:ascii="Times New Roman" w:hAnsi="Times New Roman"/>
                <w:sz w:val="24"/>
                <w:lang w:val="id-ID"/>
              </w:rPr>
              <w:t xml:space="preserve"> JP</w:t>
            </w:r>
          </w:p>
        </w:tc>
      </w:tr>
      <w:tr w:rsidR="00B55C91" w:rsidRPr="00FD2E61" w:rsidTr="00870B4B">
        <w:trPr>
          <w:trHeight w:val="70"/>
        </w:trPr>
        <w:tc>
          <w:tcPr>
            <w:tcW w:w="953" w:type="pct"/>
          </w:tcPr>
          <w:p w:rsidR="00B55C91" w:rsidRPr="00FD2E61" w:rsidRDefault="00B55C91" w:rsidP="00870B4B">
            <w:pPr>
              <w:spacing w:before="60" w:after="60" w:line="240" w:lineRule="auto"/>
              <w:rPr>
                <w:rFonts w:ascii="Times New Roman" w:hAnsi="Times New Roman"/>
                <w:bCs/>
                <w:sz w:val="24"/>
                <w:lang w:val="id-ID"/>
              </w:rPr>
            </w:pPr>
            <w:r w:rsidRPr="00FD2E61">
              <w:rPr>
                <w:rFonts w:ascii="Times New Roman" w:hAnsi="Times New Roman"/>
                <w:bCs/>
                <w:sz w:val="24"/>
                <w:lang w:val="id-ID"/>
              </w:rPr>
              <w:t>B. Aturan Penjumlahan</w:t>
            </w:r>
          </w:p>
        </w:tc>
        <w:tc>
          <w:tcPr>
            <w:tcW w:w="2338" w:type="pct"/>
          </w:tcPr>
          <w:p w:rsidR="002524E1" w:rsidRPr="00FD2E61" w:rsidRDefault="002524E1"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rPr>
              <w:t xml:space="preserve">1. </w:t>
            </w:r>
            <w:r w:rsidRPr="00FD2E61">
              <w:rPr>
                <w:rFonts w:ascii="Times New Roman" w:eastAsia="Calibri" w:hAnsi="Times New Roman"/>
                <w:bCs/>
                <w:sz w:val="24"/>
              </w:rPr>
              <w:tab/>
            </w:r>
            <w:r w:rsidRPr="00FD2E61">
              <w:rPr>
                <w:rFonts w:ascii="Times New Roman" w:eastAsia="Calibri" w:hAnsi="Times New Roman"/>
                <w:bCs/>
                <w:sz w:val="24"/>
                <w:lang w:val="id-ID"/>
              </w:rPr>
              <w:t>Membedakan antarakejadian saling lepas dankejadian tidak saling lepas</w:t>
            </w:r>
          </w:p>
          <w:p w:rsidR="002524E1" w:rsidRPr="00FD2E61" w:rsidRDefault="002524E1"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lang w:val="id-ID"/>
              </w:rPr>
              <w:t xml:space="preserve">2. </w:t>
            </w:r>
            <w:r w:rsidRPr="00FD2E61">
              <w:rPr>
                <w:rFonts w:ascii="Times New Roman" w:eastAsia="Calibri" w:hAnsi="Times New Roman"/>
                <w:bCs/>
                <w:sz w:val="24"/>
                <w:lang w:val="id-ID"/>
              </w:rPr>
              <w:tab/>
              <w:t>Menggunakan aturanpenjumlahan untukmenentukan peluang duakejadian saling lepas</w:t>
            </w:r>
          </w:p>
          <w:p w:rsidR="00B55C91" w:rsidRPr="00FD2E61" w:rsidRDefault="002524E1" w:rsidP="00870B4B">
            <w:pPr>
              <w:spacing w:before="60" w:after="60" w:line="240" w:lineRule="auto"/>
              <w:ind w:left="324" w:hanging="324"/>
              <w:rPr>
                <w:rFonts w:ascii="Times New Roman" w:eastAsia="Calibri" w:hAnsi="Times New Roman"/>
                <w:bCs/>
                <w:sz w:val="24"/>
                <w:lang w:val="id-ID"/>
              </w:rPr>
            </w:pPr>
            <w:r w:rsidRPr="00FD2E61">
              <w:rPr>
                <w:rFonts w:ascii="Times New Roman" w:eastAsia="Calibri" w:hAnsi="Times New Roman"/>
                <w:bCs/>
                <w:sz w:val="24"/>
                <w:lang w:val="id-ID"/>
              </w:rPr>
              <w:t xml:space="preserve">3. </w:t>
            </w:r>
            <w:r w:rsidRPr="00FD2E61">
              <w:rPr>
                <w:rFonts w:ascii="Times New Roman" w:eastAsia="Calibri" w:hAnsi="Times New Roman"/>
                <w:bCs/>
                <w:sz w:val="24"/>
                <w:lang w:val="id-ID"/>
              </w:rPr>
              <w:tab/>
              <w:t>Memodifikasi aturanpenjumlahan untukmenentukan peluang duakejadian tidak saling lepas</w:t>
            </w:r>
          </w:p>
        </w:tc>
        <w:tc>
          <w:tcPr>
            <w:tcW w:w="1178" w:type="pct"/>
          </w:tcPr>
          <w:p w:rsidR="00B55C91" w:rsidRPr="00FD2E61" w:rsidRDefault="002524E1" w:rsidP="00870B4B">
            <w:pPr>
              <w:numPr>
                <w:ilvl w:val="0"/>
                <w:numId w:val="9"/>
              </w:numPr>
              <w:spacing w:before="60" w:after="60" w:line="240" w:lineRule="auto"/>
              <w:ind w:left="324" w:hanging="284"/>
              <w:rPr>
                <w:rFonts w:ascii="Times New Roman" w:eastAsia="Calibri" w:hAnsi="Times New Roman"/>
                <w:bCs/>
                <w:sz w:val="24"/>
                <w:lang w:val="id-ID"/>
              </w:rPr>
            </w:pPr>
            <w:r w:rsidRPr="00FD2E61">
              <w:rPr>
                <w:rFonts w:ascii="Times New Roman" w:eastAsia="Calibri" w:hAnsi="Times New Roman"/>
                <w:bCs/>
                <w:sz w:val="24"/>
                <w:lang w:val="id-ID"/>
              </w:rPr>
              <w:t>KejadianSaling Lepas</w:t>
            </w:r>
          </w:p>
        </w:tc>
        <w:tc>
          <w:tcPr>
            <w:tcW w:w="531" w:type="pct"/>
          </w:tcPr>
          <w:p w:rsidR="00B55C91" w:rsidRPr="00FD2E61" w:rsidRDefault="002524E1" w:rsidP="00870B4B">
            <w:pPr>
              <w:spacing w:before="60" w:after="60" w:line="240" w:lineRule="auto"/>
              <w:ind w:left="426" w:hanging="426"/>
              <w:jc w:val="center"/>
              <w:rPr>
                <w:rFonts w:ascii="Times New Roman" w:hAnsi="Times New Roman"/>
                <w:sz w:val="24"/>
                <w:lang w:val="id-ID"/>
              </w:rPr>
            </w:pPr>
            <w:r w:rsidRPr="00FD2E61">
              <w:rPr>
                <w:rFonts w:ascii="Times New Roman" w:hAnsi="Times New Roman"/>
                <w:sz w:val="24"/>
                <w:lang w:val="id-ID"/>
              </w:rPr>
              <w:t>4</w:t>
            </w:r>
            <w:r w:rsidR="00B55C91" w:rsidRPr="00FD2E61">
              <w:rPr>
                <w:rFonts w:ascii="Times New Roman" w:hAnsi="Times New Roman"/>
                <w:sz w:val="24"/>
                <w:lang w:val="id-ID"/>
              </w:rPr>
              <w:t xml:space="preserve"> JP</w:t>
            </w:r>
          </w:p>
        </w:tc>
      </w:tr>
      <w:tr w:rsidR="00B55C91" w:rsidRPr="00FD2E61" w:rsidTr="00870B4B">
        <w:trPr>
          <w:trHeight w:val="193"/>
        </w:trPr>
        <w:tc>
          <w:tcPr>
            <w:tcW w:w="4469" w:type="pct"/>
            <w:gridSpan w:val="3"/>
            <w:shd w:val="clear" w:color="auto" w:fill="B6DDE8" w:themeFill="accent5" w:themeFillTint="66"/>
          </w:tcPr>
          <w:p w:rsidR="00B55C91" w:rsidRPr="00FD2E61" w:rsidRDefault="00B55C91" w:rsidP="00870B4B">
            <w:pPr>
              <w:spacing w:before="60" w:after="60" w:line="240" w:lineRule="auto"/>
              <w:jc w:val="center"/>
              <w:rPr>
                <w:rFonts w:ascii="Times New Roman" w:eastAsia="Calibri" w:hAnsi="Times New Roman"/>
                <w:b/>
                <w:bCs/>
                <w:sz w:val="24"/>
                <w:lang w:val="id-ID"/>
              </w:rPr>
            </w:pPr>
            <w:bookmarkStart w:id="0" w:name="_GoBack"/>
            <w:bookmarkEnd w:id="0"/>
            <w:r w:rsidRPr="00FD2E61">
              <w:rPr>
                <w:rFonts w:ascii="Times New Roman" w:eastAsia="Calibri" w:hAnsi="Times New Roman"/>
                <w:b/>
                <w:bCs/>
                <w:sz w:val="24"/>
                <w:lang w:val="id-ID"/>
              </w:rPr>
              <w:t xml:space="preserve">Jumlah Jam Pelajaran </w:t>
            </w:r>
          </w:p>
        </w:tc>
        <w:tc>
          <w:tcPr>
            <w:tcW w:w="531" w:type="pct"/>
            <w:shd w:val="clear" w:color="auto" w:fill="B6DDE8" w:themeFill="accent5" w:themeFillTint="66"/>
          </w:tcPr>
          <w:p w:rsidR="00B55C91" w:rsidRPr="00FD2E61" w:rsidRDefault="00B83B30" w:rsidP="00870B4B">
            <w:pPr>
              <w:spacing w:before="60" w:after="60" w:line="240" w:lineRule="auto"/>
              <w:jc w:val="center"/>
              <w:rPr>
                <w:rFonts w:ascii="Times New Roman" w:hAnsi="Times New Roman"/>
                <w:b/>
                <w:sz w:val="24"/>
                <w:lang w:val="id-ID"/>
              </w:rPr>
            </w:pPr>
            <w:r w:rsidRPr="00FD2E61">
              <w:rPr>
                <w:rFonts w:ascii="Times New Roman" w:hAnsi="Times New Roman"/>
                <w:b/>
                <w:sz w:val="24"/>
                <w:lang w:val="id-ID"/>
              </w:rPr>
              <w:t>140</w:t>
            </w:r>
            <w:r w:rsidR="00B55C91" w:rsidRPr="00FD2E61">
              <w:rPr>
                <w:rFonts w:ascii="Times New Roman" w:hAnsi="Times New Roman"/>
                <w:b/>
                <w:sz w:val="24"/>
                <w:lang w:val="id-ID"/>
              </w:rPr>
              <w:t>JP</w:t>
            </w:r>
          </w:p>
        </w:tc>
      </w:tr>
    </w:tbl>
    <w:p w:rsidR="00FD2E61" w:rsidRDefault="00FD2E61" w:rsidP="00870B4B">
      <w:pPr>
        <w:spacing w:before="60" w:after="60" w:line="240" w:lineRule="auto"/>
        <w:rPr>
          <w:rFonts w:ascii="Times New Roman" w:hAnsi="Times New Roman"/>
          <w:b/>
          <w:sz w:val="24"/>
          <w:lang w:val="id-ID"/>
        </w:rPr>
      </w:pPr>
    </w:p>
    <w:p w:rsidR="00FD2E61" w:rsidRDefault="00FD2E61" w:rsidP="00870B4B">
      <w:pPr>
        <w:spacing w:before="60" w:after="60" w:line="240" w:lineRule="auto"/>
        <w:rPr>
          <w:rFonts w:ascii="Times New Roman" w:hAnsi="Times New Roman"/>
          <w:b/>
          <w:sz w:val="24"/>
          <w:lang w:val="id-ID"/>
        </w:rPr>
      </w:pPr>
    </w:p>
    <w:tbl>
      <w:tblPr>
        <w:tblW w:w="8504" w:type="dxa"/>
        <w:jc w:val="center"/>
        <w:tblLook w:val="01E0"/>
      </w:tblPr>
      <w:tblGrid>
        <w:gridCol w:w="3685"/>
        <w:gridCol w:w="1134"/>
        <w:gridCol w:w="3685"/>
      </w:tblGrid>
      <w:tr w:rsidR="00FD2E61" w:rsidTr="00FD2E61">
        <w:trPr>
          <w:trHeight w:val="564"/>
          <w:jc w:val="center"/>
        </w:trPr>
        <w:tc>
          <w:tcPr>
            <w:tcW w:w="3685" w:type="dxa"/>
          </w:tcPr>
          <w:p w:rsidR="00FD2E61" w:rsidRDefault="00FD2E61" w:rsidP="00870B4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FD2E61" w:rsidRDefault="00FD2E61" w:rsidP="00870B4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FD2E61" w:rsidRDefault="00FD2E61" w:rsidP="00870B4B">
            <w:pPr>
              <w:spacing w:before="60" w:after="60" w:line="240" w:lineRule="auto"/>
              <w:ind w:left="720"/>
              <w:jc w:val="center"/>
              <w:rPr>
                <w:rFonts w:ascii="Times New Roman" w:hAnsi="Times New Roman"/>
                <w:b/>
                <w:sz w:val="24"/>
                <w:lang w:val="en-ID"/>
              </w:rPr>
            </w:pPr>
          </w:p>
          <w:p w:rsidR="00FD2E61" w:rsidRDefault="00FD2E61" w:rsidP="00870B4B">
            <w:pPr>
              <w:spacing w:before="60" w:after="60" w:line="240" w:lineRule="auto"/>
              <w:ind w:left="720"/>
              <w:jc w:val="center"/>
              <w:rPr>
                <w:rFonts w:ascii="Times New Roman" w:hAnsi="Times New Roman"/>
                <w:b/>
                <w:sz w:val="24"/>
                <w:lang w:val="en-ID"/>
              </w:rPr>
            </w:pPr>
          </w:p>
          <w:p w:rsidR="00FD2E61" w:rsidRDefault="00FD2E61" w:rsidP="00870B4B">
            <w:pPr>
              <w:spacing w:before="60" w:after="60" w:line="240" w:lineRule="auto"/>
              <w:ind w:left="720"/>
              <w:jc w:val="center"/>
              <w:rPr>
                <w:rFonts w:ascii="Times New Roman" w:hAnsi="Times New Roman"/>
                <w:b/>
                <w:sz w:val="24"/>
                <w:lang w:val="en-ID"/>
              </w:rPr>
            </w:pPr>
          </w:p>
          <w:p w:rsidR="00FD2E61" w:rsidRDefault="00FD2E61" w:rsidP="00870B4B">
            <w:pPr>
              <w:spacing w:before="60" w:after="60" w:line="240" w:lineRule="auto"/>
              <w:jc w:val="center"/>
              <w:rPr>
                <w:rFonts w:ascii="Times New Roman" w:hAnsi="Times New Roman"/>
                <w:b/>
                <w:sz w:val="24"/>
                <w:u w:val="single"/>
                <w:lang w:val="en-ID"/>
              </w:rPr>
            </w:pPr>
            <w:r>
              <w:rPr>
                <w:rFonts w:ascii="Times New Roman" w:hAnsi="Times New Roman"/>
                <w:b/>
                <w:bCs/>
                <w:sz w:val="24"/>
                <w:u w:val="single"/>
                <w:lang w:val="id-ID"/>
              </w:rPr>
              <w:t>(…………………</w:t>
            </w:r>
            <w:r>
              <w:rPr>
                <w:rFonts w:ascii="Times New Roman" w:hAnsi="Times New Roman"/>
                <w:b/>
                <w:bCs/>
                <w:sz w:val="24"/>
                <w:u w:val="single"/>
              </w:rPr>
              <w:t>…………</w:t>
            </w:r>
            <w:r>
              <w:rPr>
                <w:rFonts w:ascii="Times New Roman" w:hAnsi="Times New Roman"/>
                <w:b/>
                <w:bCs/>
                <w:sz w:val="24"/>
                <w:u w:val="single"/>
                <w:lang w:val="id-ID"/>
              </w:rPr>
              <w:t>……..)</w:t>
            </w:r>
          </w:p>
          <w:p w:rsidR="00FD2E61" w:rsidRDefault="00FD2E61" w:rsidP="00870B4B">
            <w:pPr>
              <w:spacing w:before="60" w:after="60" w:line="240" w:lineRule="auto"/>
              <w:rPr>
                <w:rFonts w:ascii="Times New Roman" w:hAnsi="Times New Roman"/>
                <w:b/>
                <w:sz w:val="24"/>
              </w:rPr>
            </w:pPr>
            <w:r>
              <w:rPr>
                <w:rFonts w:ascii="Times New Roman" w:hAnsi="Times New Roman"/>
                <w:b/>
                <w:bCs/>
                <w:sz w:val="24"/>
                <w:lang w:val="fi-FI"/>
              </w:rPr>
              <w:t xml:space="preserve">       NIP. ........................................</w:t>
            </w:r>
          </w:p>
        </w:tc>
        <w:tc>
          <w:tcPr>
            <w:tcW w:w="1134" w:type="dxa"/>
          </w:tcPr>
          <w:p w:rsidR="00FD2E61" w:rsidRDefault="00FD2E61" w:rsidP="00870B4B">
            <w:pPr>
              <w:spacing w:before="60" w:after="60" w:line="240" w:lineRule="auto"/>
              <w:rPr>
                <w:rFonts w:ascii="Times New Roman" w:hAnsi="Times New Roman"/>
                <w:b/>
                <w:bCs/>
                <w:sz w:val="24"/>
                <w:lang w:val="fi-FI"/>
              </w:rPr>
            </w:pPr>
          </w:p>
        </w:tc>
        <w:tc>
          <w:tcPr>
            <w:tcW w:w="3685" w:type="dxa"/>
          </w:tcPr>
          <w:p w:rsidR="00FD2E61" w:rsidRDefault="00FD2E61" w:rsidP="00870B4B">
            <w:pPr>
              <w:spacing w:before="60" w:after="60" w:line="240" w:lineRule="auto"/>
              <w:jc w:val="center"/>
              <w:rPr>
                <w:rFonts w:ascii="Times New Roman" w:hAnsi="Times New Roman"/>
                <w:b/>
                <w:sz w:val="24"/>
                <w:lang w:val="id-ID"/>
              </w:rPr>
            </w:pPr>
            <w:r>
              <w:rPr>
                <w:rFonts w:ascii="Times New Roman" w:hAnsi="Times New Roman"/>
                <w:b/>
                <w:sz w:val="24"/>
                <w:lang w:val="id-ID"/>
              </w:rPr>
              <w:t>………………. …………… 20...</w:t>
            </w:r>
          </w:p>
          <w:p w:rsidR="00FD2E61" w:rsidRDefault="00FD2E61" w:rsidP="00870B4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FD2E61" w:rsidRDefault="00FD2E61" w:rsidP="00870B4B">
            <w:pPr>
              <w:spacing w:before="60" w:after="60" w:line="240" w:lineRule="auto"/>
              <w:ind w:left="720"/>
              <w:jc w:val="center"/>
              <w:rPr>
                <w:rFonts w:ascii="Times New Roman" w:hAnsi="Times New Roman"/>
                <w:b/>
                <w:sz w:val="24"/>
                <w:lang w:val="en-ID"/>
              </w:rPr>
            </w:pPr>
          </w:p>
          <w:p w:rsidR="00FD2E61" w:rsidRDefault="00FD2E61" w:rsidP="00870B4B">
            <w:pPr>
              <w:spacing w:before="60" w:after="60" w:line="240" w:lineRule="auto"/>
              <w:ind w:left="720"/>
              <w:jc w:val="center"/>
              <w:rPr>
                <w:rFonts w:ascii="Times New Roman" w:hAnsi="Times New Roman"/>
                <w:b/>
                <w:sz w:val="24"/>
                <w:lang w:val="en-ID"/>
              </w:rPr>
            </w:pPr>
          </w:p>
          <w:p w:rsidR="00FD2E61" w:rsidRDefault="00FD2E61" w:rsidP="00870B4B">
            <w:pPr>
              <w:spacing w:before="60" w:after="60" w:line="240" w:lineRule="auto"/>
              <w:ind w:left="720"/>
              <w:jc w:val="center"/>
              <w:rPr>
                <w:rFonts w:ascii="Times New Roman" w:hAnsi="Times New Roman"/>
                <w:b/>
                <w:sz w:val="24"/>
                <w:lang w:val="en-ID"/>
              </w:rPr>
            </w:pPr>
          </w:p>
          <w:p w:rsidR="00FD2E61" w:rsidRDefault="00FD2E61" w:rsidP="00870B4B">
            <w:pPr>
              <w:spacing w:before="60" w:after="60" w:line="240" w:lineRule="auto"/>
              <w:jc w:val="center"/>
              <w:rPr>
                <w:rFonts w:ascii="Times New Roman" w:hAnsi="Times New Roman"/>
                <w:b/>
                <w:sz w:val="24"/>
                <w:u w:val="single"/>
                <w:lang w:val="en-ID"/>
              </w:rPr>
            </w:pPr>
            <w:r>
              <w:rPr>
                <w:rFonts w:ascii="Times New Roman" w:hAnsi="Times New Roman"/>
                <w:b/>
                <w:bCs/>
                <w:sz w:val="24"/>
                <w:u w:val="single"/>
                <w:lang w:val="id-ID"/>
              </w:rPr>
              <w:t>(…………………</w:t>
            </w:r>
            <w:r>
              <w:rPr>
                <w:rFonts w:ascii="Times New Roman" w:hAnsi="Times New Roman"/>
                <w:b/>
                <w:bCs/>
                <w:sz w:val="24"/>
                <w:u w:val="single"/>
              </w:rPr>
              <w:t>…………</w:t>
            </w:r>
            <w:r>
              <w:rPr>
                <w:rFonts w:ascii="Times New Roman" w:hAnsi="Times New Roman"/>
                <w:b/>
                <w:bCs/>
                <w:sz w:val="24"/>
                <w:u w:val="single"/>
                <w:lang w:val="id-ID"/>
              </w:rPr>
              <w:t>……..)</w:t>
            </w:r>
          </w:p>
          <w:p w:rsidR="00FD2E61" w:rsidRDefault="00FD2E61" w:rsidP="00870B4B">
            <w:pPr>
              <w:spacing w:before="60" w:after="60" w:line="240" w:lineRule="auto"/>
              <w:rPr>
                <w:rFonts w:ascii="Times New Roman" w:hAnsi="Times New Roman"/>
                <w:b/>
                <w:sz w:val="24"/>
              </w:rPr>
            </w:pPr>
            <w:r>
              <w:rPr>
                <w:rFonts w:ascii="Times New Roman" w:hAnsi="Times New Roman"/>
                <w:b/>
                <w:bCs/>
                <w:sz w:val="24"/>
                <w:lang w:val="fi-FI"/>
              </w:rPr>
              <w:t xml:space="preserve">  NIP. ........................................</w:t>
            </w:r>
          </w:p>
        </w:tc>
      </w:tr>
    </w:tbl>
    <w:p w:rsidR="00C37A8D" w:rsidRPr="00FD2E61" w:rsidRDefault="00C37A8D" w:rsidP="00870B4B">
      <w:pPr>
        <w:tabs>
          <w:tab w:val="left" w:pos="1915"/>
        </w:tabs>
        <w:spacing w:before="60" w:after="60" w:line="240" w:lineRule="auto"/>
        <w:ind w:left="284" w:hanging="284"/>
        <w:rPr>
          <w:rFonts w:ascii="Times New Roman" w:hAnsi="Times New Roman"/>
          <w:sz w:val="24"/>
          <w:szCs w:val="24"/>
        </w:rPr>
      </w:pPr>
    </w:p>
    <w:sectPr w:rsidR="00C37A8D" w:rsidRPr="00FD2E61"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7036" w:rsidRDefault="00057036">
      <w:pPr>
        <w:spacing w:after="0" w:line="240" w:lineRule="auto"/>
      </w:pPr>
      <w:r>
        <w:separator/>
      </w:r>
    </w:p>
  </w:endnote>
  <w:endnote w:type="continuationSeparator" w:id="1">
    <w:p w:rsidR="00057036" w:rsidRDefault="000570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7036" w:rsidRDefault="00057036">
      <w:pPr>
        <w:spacing w:after="0" w:line="240" w:lineRule="auto"/>
      </w:pPr>
      <w:r>
        <w:separator/>
      </w:r>
    </w:p>
  </w:footnote>
  <w:footnote w:type="continuationSeparator" w:id="1">
    <w:p w:rsidR="00057036" w:rsidRDefault="000570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7">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4"/>
  </w:num>
  <w:num w:numId="4">
    <w:abstractNumId w:val="0"/>
  </w:num>
  <w:num w:numId="5">
    <w:abstractNumId w:val="2"/>
  </w:num>
  <w:num w:numId="6">
    <w:abstractNumId w:val="7"/>
  </w:num>
  <w:num w:numId="7">
    <w:abstractNumId w:val="6"/>
  </w:num>
  <w:num w:numId="8">
    <w:abstractNumId w:val="5"/>
  </w:num>
  <w:num w:numId="9">
    <w:abstractNumId w:val="8"/>
  </w:num>
  <w:num w:numId="10">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442C"/>
    <w:rsid w:val="00055F4B"/>
    <w:rsid w:val="00057036"/>
    <w:rsid w:val="000570CA"/>
    <w:rsid w:val="00057EDA"/>
    <w:rsid w:val="00060302"/>
    <w:rsid w:val="000604F0"/>
    <w:rsid w:val="00062FA7"/>
    <w:rsid w:val="00063543"/>
    <w:rsid w:val="00064069"/>
    <w:rsid w:val="00071947"/>
    <w:rsid w:val="00071B33"/>
    <w:rsid w:val="00071D2B"/>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1E2F"/>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B2A"/>
    <w:rsid w:val="00172F00"/>
    <w:rsid w:val="00175DC6"/>
    <w:rsid w:val="00182899"/>
    <w:rsid w:val="001846DD"/>
    <w:rsid w:val="00185246"/>
    <w:rsid w:val="001866B4"/>
    <w:rsid w:val="00191413"/>
    <w:rsid w:val="00193FE2"/>
    <w:rsid w:val="001A11B3"/>
    <w:rsid w:val="001A4A4E"/>
    <w:rsid w:val="001A4A6C"/>
    <w:rsid w:val="001A5048"/>
    <w:rsid w:val="001A7D83"/>
    <w:rsid w:val="001B19D9"/>
    <w:rsid w:val="001B231F"/>
    <w:rsid w:val="001B5C6E"/>
    <w:rsid w:val="001B7678"/>
    <w:rsid w:val="001C3A7A"/>
    <w:rsid w:val="001C548F"/>
    <w:rsid w:val="001D0445"/>
    <w:rsid w:val="001D29D3"/>
    <w:rsid w:val="001D5858"/>
    <w:rsid w:val="001D5D34"/>
    <w:rsid w:val="001D7561"/>
    <w:rsid w:val="001D78A5"/>
    <w:rsid w:val="001E0E10"/>
    <w:rsid w:val="001E29D2"/>
    <w:rsid w:val="001E42E6"/>
    <w:rsid w:val="001E4985"/>
    <w:rsid w:val="001E574E"/>
    <w:rsid w:val="001E5DEF"/>
    <w:rsid w:val="001E6FC0"/>
    <w:rsid w:val="001F112C"/>
    <w:rsid w:val="001F3C98"/>
    <w:rsid w:val="001F58F2"/>
    <w:rsid w:val="001F6C81"/>
    <w:rsid w:val="001F76AC"/>
    <w:rsid w:val="0020004C"/>
    <w:rsid w:val="00202762"/>
    <w:rsid w:val="00206684"/>
    <w:rsid w:val="00210178"/>
    <w:rsid w:val="00211EBA"/>
    <w:rsid w:val="00216EC1"/>
    <w:rsid w:val="00221DF1"/>
    <w:rsid w:val="00234E6F"/>
    <w:rsid w:val="00241AA6"/>
    <w:rsid w:val="00243281"/>
    <w:rsid w:val="00246474"/>
    <w:rsid w:val="00246F09"/>
    <w:rsid w:val="00247347"/>
    <w:rsid w:val="002508E9"/>
    <w:rsid w:val="002522C9"/>
    <w:rsid w:val="002524E1"/>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702A"/>
    <w:rsid w:val="002E70EC"/>
    <w:rsid w:val="002E7219"/>
    <w:rsid w:val="002E754C"/>
    <w:rsid w:val="002E78F0"/>
    <w:rsid w:val="002E7EBC"/>
    <w:rsid w:val="002F3064"/>
    <w:rsid w:val="002F4300"/>
    <w:rsid w:val="002F47A9"/>
    <w:rsid w:val="002F6897"/>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44780"/>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3925"/>
    <w:rsid w:val="00387119"/>
    <w:rsid w:val="00387D21"/>
    <w:rsid w:val="00390010"/>
    <w:rsid w:val="00391874"/>
    <w:rsid w:val="0039400E"/>
    <w:rsid w:val="00396D60"/>
    <w:rsid w:val="00397960"/>
    <w:rsid w:val="003A0292"/>
    <w:rsid w:val="003A17FE"/>
    <w:rsid w:val="003A540F"/>
    <w:rsid w:val="003A7119"/>
    <w:rsid w:val="003B184D"/>
    <w:rsid w:val="003B257B"/>
    <w:rsid w:val="003B603F"/>
    <w:rsid w:val="003B7ECE"/>
    <w:rsid w:val="003C2B7B"/>
    <w:rsid w:val="003C760B"/>
    <w:rsid w:val="003D0510"/>
    <w:rsid w:val="003D5437"/>
    <w:rsid w:val="003D6032"/>
    <w:rsid w:val="003D71A0"/>
    <w:rsid w:val="003D7FE5"/>
    <w:rsid w:val="003E2905"/>
    <w:rsid w:val="003E331E"/>
    <w:rsid w:val="003E5605"/>
    <w:rsid w:val="003E7226"/>
    <w:rsid w:val="003F04FA"/>
    <w:rsid w:val="004009D4"/>
    <w:rsid w:val="00406ACA"/>
    <w:rsid w:val="0041470D"/>
    <w:rsid w:val="00415EE9"/>
    <w:rsid w:val="004165EB"/>
    <w:rsid w:val="0041772C"/>
    <w:rsid w:val="004229BA"/>
    <w:rsid w:val="00424BB2"/>
    <w:rsid w:val="004258D1"/>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74FC1"/>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D7D30"/>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149"/>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56AB"/>
    <w:rsid w:val="00586485"/>
    <w:rsid w:val="0059219B"/>
    <w:rsid w:val="005936C0"/>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3334"/>
    <w:rsid w:val="005E50DE"/>
    <w:rsid w:val="005E5327"/>
    <w:rsid w:val="005F06FD"/>
    <w:rsid w:val="005F1B51"/>
    <w:rsid w:val="005F3A58"/>
    <w:rsid w:val="005F4729"/>
    <w:rsid w:val="005F6B13"/>
    <w:rsid w:val="005F6F59"/>
    <w:rsid w:val="0060074A"/>
    <w:rsid w:val="006008E7"/>
    <w:rsid w:val="00600E4A"/>
    <w:rsid w:val="006017F3"/>
    <w:rsid w:val="006051D5"/>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24F8"/>
    <w:rsid w:val="00645BCA"/>
    <w:rsid w:val="00646454"/>
    <w:rsid w:val="006465A1"/>
    <w:rsid w:val="00647AEB"/>
    <w:rsid w:val="00647C3C"/>
    <w:rsid w:val="0065221B"/>
    <w:rsid w:val="00653FDA"/>
    <w:rsid w:val="006545FC"/>
    <w:rsid w:val="0065664D"/>
    <w:rsid w:val="00660B98"/>
    <w:rsid w:val="0066216F"/>
    <w:rsid w:val="006652B5"/>
    <w:rsid w:val="006657E1"/>
    <w:rsid w:val="00666355"/>
    <w:rsid w:val="00667048"/>
    <w:rsid w:val="00670175"/>
    <w:rsid w:val="00672CFE"/>
    <w:rsid w:val="0067382B"/>
    <w:rsid w:val="00673F46"/>
    <w:rsid w:val="00675CD3"/>
    <w:rsid w:val="006776EA"/>
    <w:rsid w:val="00680321"/>
    <w:rsid w:val="00682B55"/>
    <w:rsid w:val="00687023"/>
    <w:rsid w:val="00690965"/>
    <w:rsid w:val="00691FCB"/>
    <w:rsid w:val="006933E0"/>
    <w:rsid w:val="00695BC2"/>
    <w:rsid w:val="00696CEB"/>
    <w:rsid w:val="006A0323"/>
    <w:rsid w:val="006A0BE0"/>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687D"/>
    <w:rsid w:val="006F71DF"/>
    <w:rsid w:val="006F7F0F"/>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416FC"/>
    <w:rsid w:val="00741F7E"/>
    <w:rsid w:val="00743487"/>
    <w:rsid w:val="00750BF2"/>
    <w:rsid w:val="00750FF7"/>
    <w:rsid w:val="00751EC0"/>
    <w:rsid w:val="00752859"/>
    <w:rsid w:val="0075331B"/>
    <w:rsid w:val="00754DAA"/>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4BFC"/>
    <w:rsid w:val="00795CD7"/>
    <w:rsid w:val="00797941"/>
    <w:rsid w:val="00797976"/>
    <w:rsid w:val="007A1F6A"/>
    <w:rsid w:val="007A63A8"/>
    <w:rsid w:val="007B18FC"/>
    <w:rsid w:val="007B5E65"/>
    <w:rsid w:val="007B5E79"/>
    <w:rsid w:val="007C1739"/>
    <w:rsid w:val="007C4FCF"/>
    <w:rsid w:val="007C7AD7"/>
    <w:rsid w:val="007D3703"/>
    <w:rsid w:val="007D78A4"/>
    <w:rsid w:val="007E0D44"/>
    <w:rsid w:val="007E5630"/>
    <w:rsid w:val="007F140A"/>
    <w:rsid w:val="007F1964"/>
    <w:rsid w:val="007F2F43"/>
    <w:rsid w:val="007F6C50"/>
    <w:rsid w:val="007F6F56"/>
    <w:rsid w:val="007F79C4"/>
    <w:rsid w:val="0080432C"/>
    <w:rsid w:val="00805094"/>
    <w:rsid w:val="00807C71"/>
    <w:rsid w:val="00807CBF"/>
    <w:rsid w:val="008110F2"/>
    <w:rsid w:val="00812396"/>
    <w:rsid w:val="0081542E"/>
    <w:rsid w:val="008178BF"/>
    <w:rsid w:val="00822473"/>
    <w:rsid w:val="008271DF"/>
    <w:rsid w:val="00831954"/>
    <w:rsid w:val="00834314"/>
    <w:rsid w:val="008350E3"/>
    <w:rsid w:val="00841A29"/>
    <w:rsid w:val="0084257E"/>
    <w:rsid w:val="00844C87"/>
    <w:rsid w:val="008469F7"/>
    <w:rsid w:val="008501FA"/>
    <w:rsid w:val="00856353"/>
    <w:rsid w:val="00857BF8"/>
    <w:rsid w:val="00862B1A"/>
    <w:rsid w:val="00863BA3"/>
    <w:rsid w:val="00864CC3"/>
    <w:rsid w:val="00870B4B"/>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56D2"/>
    <w:rsid w:val="008B726F"/>
    <w:rsid w:val="008C04CF"/>
    <w:rsid w:val="008C0AAF"/>
    <w:rsid w:val="008C3249"/>
    <w:rsid w:val="008C57BB"/>
    <w:rsid w:val="008C6972"/>
    <w:rsid w:val="008C6BDB"/>
    <w:rsid w:val="008C72F5"/>
    <w:rsid w:val="008D1516"/>
    <w:rsid w:val="008D4121"/>
    <w:rsid w:val="008D6AC1"/>
    <w:rsid w:val="008D7D12"/>
    <w:rsid w:val="008E2C8F"/>
    <w:rsid w:val="008E2FD2"/>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24D26"/>
    <w:rsid w:val="0093038D"/>
    <w:rsid w:val="00930CA2"/>
    <w:rsid w:val="00935CD7"/>
    <w:rsid w:val="00936705"/>
    <w:rsid w:val="00936EE5"/>
    <w:rsid w:val="00937A41"/>
    <w:rsid w:val="0094090E"/>
    <w:rsid w:val="009411C5"/>
    <w:rsid w:val="00941292"/>
    <w:rsid w:val="0094145E"/>
    <w:rsid w:val="00944FC8"/>
    <w:rsid w:val="009510B3"/>
    <w:rsid w:val="00952E17"/>
    <w:rsid w:val="009565F5"/>
    <w:rsid w:val="00963211"/>
    <w:rsid w:val="00966AEF"/>
    <w:rsid w:val="009713F6"/>
    <w:rsid w:val="0097219B"/>
    <w:rsid w:val="00975782"/>
    <w:rsid w:val="009800F5"/>
    <w:rsid w:val="00980F50"/>
    <w:rsid w:val="00981C55"/>
    <w:rsid w:val="00982E88"/>
    <w:rsid w:val="009846A0"/>
    <w:rsid w:val="00991198"/>
    <w:rsid w:val="00993D18"/>
    <w:rsid w:val="00993FFF"/>
    <w:rsid w:val="009A011D"/>
    <w:rsid w:val="009A0F18"/>
    <w:rsid w:val="009A22E8"/>
    <w:rsid w:val="009A4898"/>
    <w:rsid w:val="009A5047"/>
    <w:rsid w:val="009A52B7"/>
    <w:rsid w:val="009B00A4"/>
    <w:rsid w:val="009B336F"/>
    <w:rsid w:val="009B3FD3"/>
    <w:rsid w:val="009B4502"/>
    <w:rsid w:val="009B4CAD"/>
    <w:rsid w:val="009C3AB5"/>
    <w:rsid w:val="009C54F1"/>
    <w:rsid w:val="009C7BAE"/>
    <w:rsid w:val="009C7C7C"/>
    <w:rsid w:val="009D77EE"/>
    <w:rsid w:val="009D7B4D"/>
    <w:rsid w:val="009E0679"/>
    <w:rsid w:val="009E0C5A"/>
    <w:rsid w:val="009E4230"/>
    <w:rsid w:val="009E5170"/>
    <w:rsid w:val="009E51B1"/>
    <w:rsid w:val="009E623B"/>
    <w:rsid w:val="009E79C7"/>
    <w:rsid w:val="009F0381"/>
    <w:rsid w:val="009F0D4F"/>
    <w:rsid w:val="009F1730"/>
    <w:rsid w:val="009F31D2"/>
    <w:rsid w:val="009F695F"/>
    <w:rsid w:val="00A035AE"/>
    <w:rsid w:val="00A04E54"/>
    <w:rsid w:val="00A1070E"/>
    <w:rsid w:val="00A11063"/>
    <w:rsid w:val="00A164A3"/>
    <w:rsid w:val="00A1658A"/>
    <w:rsid w:val="00A16A8A"/>
    <w:rsid w:val="00A21004"/>
    <w:rsid w:val="00A21B55"/>
    <w:rsid w:val="00A23D7E"/>
    <w:rsid w:val="00A25BAB"/>
    <w:rsid w:val="00A303AF"/>
    <w:rsid w:val="00A32DAE"/>
    <w:rsid w:val="00A3446F"/>
    <w:rsid w:val="00A35D3E"/>
    <w:rsid w:val="00A410A5"/>
    <w:rsid w:val="00A42689"/>
    <w:rsid w:val="00A43B41"/>
    <w:rsid w:val="00A50FD4"/>
    <w:rsid w:val="00A51635"/>
    <w:rsid w:val="00A55F05"/>
    <w:rsid w:val="00A563C7"/>
    <w:rsid w:val="00A62E24"/>
    <w:rsid w:val="00A63389"/>
    <w:rsid w:val="00A64905"/>
    <w:rsid w:val="00A66E6C"/>
    <w:rsid w:val="00A71478"/>
    <w:rsid w:val="00A721FE"/>
    <w:rsid w:val="00A73376"/>
    <w:rsid w:val="00A7518F"/>
    <w:rsid w:val="00A753C9"/>
    <w:rsid w:val="00A7660E"/>
    <w:rsid w:val="00A76B20"/>
    <w:rsid w:val="00A775BB"/>
    <w:rsid w:val="00A8235F"/>
    <w:rsid w:val="00A844FE"/>
    <w:rsid w:val="00A84DCB"/>
    <w:rsid w:val="00A84E1F"/>
    <w:rsid w:val="00A85ADF"/>
    <w:rsid w:val="00A91B20"/>
    <w:rsid w:val="00A96F90"/>
    <w:rsid w:val="00AA2938"/>
    <w:rsid w:val="00AA434D"/>
    <w:rsid w:val="00AA4660"/>
    <w:rsid w:val="00AA4832"/>
    <w:rsid w:val="00AA4BEF"/>
    <w:rsid w:val="00AB046C"/>
    <w:rsid w:val="00AB2A31"/>
    <w:rsid w:val="00AB345C"/>
    <w:rsid w:val="00AB3580"/>
    <w:rsid w:val="00AB4D3D"/>
    <w:rsid w:val="00AB728E"/>
    <w:rsid w:val="00AC0196"/>
    <w:rsid w:val="00AC1032"/>
    <w:rsid w:val="00AC245A"/>
    <w:rsid w:val="00AC25C2"/>
    <w:rsid w:val="00AC2EC5"/>
    <w:rsid w:val="00AC4D8C"/>
    <w:rsid w:val="00AD0847"/>
    <w:rsid w:val="00AD1276"/>
    <w:rsid w:val="00AD1E3B"/>
    <w:rsid w:val="00AD785D"/>
    <w:rsid w:val="00AE07E7"/>
    <w:rsid w:val="00AF308A"/>
    <w:rsid w:val="00AF5C31"/>
    <w:rsid w:val="00AF67EE"/>
    <w:rsid w:val="00AF7957"/>
    <w:rsid w:val="00B01ACE"/>
    <w:rsid w:val="00B100C1"/>
    <w:rsid w:val="00B102C4"/>
    <w:rsid w:val="00B111E2"/>
    <w:rsid w:val="00B12E75"/>
    <w:rsid w:val="00B132F6"/>
    <w:rsid w:val="00B14ACB"/>
    <w:rsid w:val="00B14B24"/>
    <w:rsid w:val="00B14CEA"/>
    <w:rsid w:val="00B14EDF"/>
    <w:rsid w:val="00B20186"/>
    <w:rsid w:val="00B20190"/>
    <w:rsid w:val="00B21DDD"/>
    <w:rsid w:val="00B22CA3"/>
    <w:rsid w:val="00B277BA"/>
    <w:rsid w:val="00B3002F"/>
    <w:rsid w:val="00B32D35"/>
    <w:rsid w:val="00B338EA"/>
    <w:rsid w:val="00B3397C"/>
    <w:rsid w:val="00B354D6"/>
    <w:rsid w:val="00B419E3"/>
    <w:rsid w:val="00B423A1"/>
    <w:rsid w:val="00B429ED"/>
    <w:rsid w:val="00B43A23"/>
    <w:rsid w:val="00B4411C"/>
    <w:rsid w:val="00B45608"/>
    <w:rsid w:val="00B46F75"/>
    <w:rsid w:val="00B51EAA"/>
    <w:rsid w:val="00B542D6"/>
    <w:rsid w:val="00B54549"/>
    <w:rsid w:val="00B553F6"/>
    <w:rsid w:val="00B55C91"/>
    <w:rsid w:val="00B57A64"/>
    <w:rsid w:val="00B60A3B"/>
    <w:rsid w:val="00B635AF"/>
    <w:rsid w:val="00B66187"/>
    <w:rsid w:val="00B664E0"/>
    <w:rsid w:val="00B72287"/>
    <w:rsid w:val="00B767C0"/>
    <w:rsid w:val="00B76E10"/>
    <w:rsid w:val="00B7754D"/>
    <w:rsid w:val="00B807FE"/>
    <w:rsid w:val="00B824D8"/>
    <w:rsid w:val="00B83B30"/>
    <w:rsid w:val="00B85974"/>
    <w:rsid w:val="00B85E5E"/>
    <w:rsid w:val="00B92E75"/>
    <w:rsid w:val="00B9354E"/>
    <w:rsid w:val="00B95B52"/>
    <w:rsid w:val="00BA1A23"/>
    <w:rsid w:val="00BA495A"/>
    <w:rsid w:val="00BA520B"/>
    <w:rsid w:val="00BA6659"/>
    <w:rsid w:val="00BB23A4"/>
    <w:rsid w:val="00BB3589"/>
    <w:rsid w:val="00BB61A2"/>
    <w:rsid w:val="00BC0F00"/>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A40"/>
    <w:rsid w:val="00C44DDA"/>
    <w:rsid w:val="00C4597E"/>
    <w:rsid w:val="00C47F95"/>
    <w:rsid w:val="00C5082C"/>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6DB0"/>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279E"/>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44BD"/>
    <w:rsid w:val="00DB5974"/>
    <w:rsid w:val="00DB5A5D"/>
    <w:rsid w:val="00DC0147"/>
    <w:rsid w:val="00DC2302"/>
    <w:rsid w:val="00DC3C01"/>
    <w:rsid w:val="00DC3EAB"/>
    <w:rsid w:val="00DC43D9"/>
    <w:rsid w:val="00DD0D59"/>
    <w:rsid w:val="00DD1765"/>
    <w:rsid w:val="00DD255D"/>
    <w:rsid w:val="00DD42A1"/>
    <w:rsid w:val="00DD5305"/>
    <w:rsid w:val="00DD56AC"/>
    <w:rsid w:val="00DE2F8B"/>
    <w:rsid w:val="00DE4EFF"/>
    <w:rsid w:val="00DF32D1"/>
    <w:rsid w:val="00DF3B2C"/>
    <w:rsid w:val="00DF74AA"/>
    <w:rsid w:val="00E00C18"/>
    <w:rsid w:val="00E0284F"/>
    <w:rsid w:val="00E03E04"/>
    <w:rsid w:val="00E05B5F"/>
    <w:rsid w:val="00E10D4F"/>
    <w:rsid w:val="00E1228D"/>
    <w:rsid w:val="00E12E7D"/>
    <w:rsid w:val="00E17C82"/>
    <w:rsid w:val="00E20925"/>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66BD0"/>
    <w:rsid w:val="00E719AE"/>
    <w:rsid w:val="00E73107"/>
    <w:rsid w:val="00E754F9"/>
    <w:rsid w:val="00E75D62"/>
    <w:rsid w:val="00E76815"/>
    <w:rsid w:val="00E81B4B"/>
    <w:rsid w:val="00E81F34"/>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0FC2"/>
    <w:rsid w:val="00ED508D"/>
    <w:rsid w:val="00ED5A40"/>
    <w:rsid w:val="00EE199E"/>
    <w:rsid w:val="00EE3149"/>
    <w:rsid w:val="00EE31EB"/>
    <w:rsid w:val="00EE4C8A"/>
    <w:rsid w:val="00EE6220"/>
    <w:rsid w:val="00EF02B1"/>
    <w:rsid w:val="00EF161B"/>
    <w:rsid w:val="00EF7ED5"/>
    <w:rsid w:val="00F014FF"/>
    <w:rsid w:val="00F06B41"/>
    <w:rsid w:val="00F1056B"/>
    <w:rsid w:val="00F109D0"/>
    <w:rsid w:val="00F11087"/>
    <w:rsid w:val="00F13E67"/>
    <w:rsid w:val="00F14B36"/>
    <w:rsid w:val="00F16051"/>
    <w:rsid w:val="00F217CB"/>
    <w:rsid w:val="00F21A95"/>
    <w:rsid w:val="00F331C5"/>
    <w:rsid w:val="00F335DD"/>
    <w:rsid w:val="00F3378C"/>
    <w:rsid w:val="00F36EA4"/>
    <w:rsid w:val="00F415EA"/>
    <w:rsid w:val="00F41E05"/>
    <w:rsid w:val="00F451C5"/>
    <w:rsid w:val="00F462B0"/>
    <w:rsid w:val="00F46410"/>
    <w:rsid w:val="00F502CC"/>
    <w:rsid w:val="00F6100E"/>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2E61"/>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63351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53FBB2-1C6D-476E-ACD8-BB068A148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840</TotalTime>
  <Pages>5</Pages>
  <Words>1162</Words>
  <Characters>6626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EASYMEDIA</cp:lastModifiedBy>
  <cp:revision>578</cp:revision>
  <cp:lastPrinted>2016-02-15T05:38:00Z</cp:lastPrinted>
  <dcterms:created xsi:type="dcterms:W3CDTF">2016-08-26T05:34:00Z</dcterms:created>
  <dcterms:modified xsi:type="dcterms:W3CDTF">2022-10-07T07:22:00Z</dcterms:modified>
</cp:coreProperties>
</file>