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69602" w14:textId="77777777" w:rsidR="00866447" w:rsidRPr="00D923E2" w:rsidRDefault="00866447" w:rsidP="00153742">
      <w:pPr>
        <w:rPr>
          <w:rFonts w:ascii="Arial" w:hAnsi="Arial" w:cs="Arial"/>
        </w:rPr>
      </w:pPr>
    </w:p>
    <w:p w14:paraId="57DE7655" w14:textId="4C9EF89F" w:rsidR="00866447" w:rsidRPr="00D923E2" w:rsidRDefault="00866447" w:rsidP="00866447">
      <w:pPr>
        <w:jc w:val="center"/>
        <w:rPr>
          <w:rFonts w:ascii="Arial" w:hAnsi="Arial" w:cs="Arial"/>
          <w:b/>
          <w:bCs/>
          <w:color w:val="000000" w:themeColor="text1"/>
          <w:lang w:val="en-ID"/>
        </w:rPr>
      </w:pPr>
      <w:r w:rsidRPr="00D923E2">
        <w:rPr>
          <w:rFonts w:ascii="Arial" w:hAnsi="Arial" w:cs="Arial"/>
          <w:b/>
          <w:bCs/>
          <w:color w:val="000000" w:themeColor="text1"/>
          <w:lang w:val="en-ID"/>
        </w:rPr>
        <w:t xml:space="preserve">Skema Pembelajaran </w:t>
      </w:r>
    </w:p>
    <w:p w14:paraId="09B4D052" w14:textId="71BD9BA0" w:rsidR="00866447" w:rsidRPr="00D923E2" w:rsidRDefault="00866447" w:rsidP="00866447">
      <w:pPr>
        <w:jc w:val="center"/>
        <w:rPr>
          <w:rFonts w:ascii="Arial" w:hAnsi="Arial" w:cs="Arial"/>
          <w:color w:val="000000" w:themeColor="text1"/>
        </w:rPr>
      </w:pPr>
      <w:r w:rsidRPr="00D923E2">
        <w:rPr>
          <w:rFonts w:ascii="Arial" w:hAnsi="Arial" w:cs="Arial"/>
          <w:color w:val="000000" w:themeColor="text1"/>
        </w:rPr>
        <w:t xml:space="preserve">Bab </w:t>
      </w:r>
      <w:r w:rsidR="00D923E2" w:rsidRPr="00D923E2">
        <w:rPr>
          <w:rFonts w:ascii="Arial" w:hAnsi="Arial" w:cs="Arial"/>
          <w:color w:val="000000" w:themeColor="text1"/>
        </w:rPr>
        <w:t>3</w:t>
      </w:r>
      <w:r w:rsidRPr="00D923E2">
        <w:rPr>
          <w:rFonts w:ascii="Arial" w:hAnsi="Arial" w:cs="Arial"/>
          <w:color w:val="000000" w:themeColor="text1"/>
        </w:rPr>
        <w:t xml:space="preserve">. </w:t>
      </w:r>
      <w:r w:rsidR="00D923E2" w:rsidRPr="00D923E2">
        <w:rPr>
          <w:rFonts w:ascii="Arial" w:hAnsi="Arial" w:cs="Arial"/>
          <w:color w:val="000000" w:themeColor="text1"/>
        </w:rPr>
        <w:t>Pengukuran Panjang dan Berat</w:t>
      </w:r>
      <w:r w:rsidRPr="00D923E2">
        <w:rPr>
          <w:rFonts w:ascii="Arial" w:hAnsi="Arial" w:cs="Arial"/>
          <w:color w:val="000000" w:themeColor="text1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4"/>
        <w:gridCol w:w="1281"/>
        <w:gridCol w:w="1611"/>
        <w:gridCol w:w="1462"/>
        <w:gridCol w:w="1325"/>
        <w:gridCol w:w="1843"/>
      </w:tblGrid>
      <w:tr w:rsidR="00866447" w:rsidRPr="00D923E2" w14:paraId="6F6A01FB" w14:textId="77777777" w:rsidTr="00D923E2">
        <w:tc>
          <w:tcPr>
            <w:tcW w:w="1542" w:type="dxa"/>
            <w:shd w:val="clear" w:color="auto" w:fill="CC3399"/>
            <w:vAlign w:val="center"/>
          </w:tcPr>
          <w:p w14:paraId="0C6E7E50" w14:textId="77777777" w:rsidR="00866447" w:rsidRPr="00D923E2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D923E2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Subbab</w:t>
            </w:r>
          </w:p>
        </w:tc>
        <w:tc>
          <w:tcPr>
            <w:tcW w:w="1491" w:type="dxa"/>
            <w:shd w:val="clear" w:color="auto" w:fill="CC3399"/>
            <w:vAlign w:val="center"/>
          </w:tcPr>
          <w:p w14:paraId="05F077F7" w14:textId="77777777" w:rsidR="00866447" w:rsidRPr="00D923E2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D923E2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Waktu</w:t>
            </w:r>
          </w:p>
        </w:tc>
        <w:tc>
          <w:tcPr>
            <w:tcW w:w="1496" w:type="dxa"/>
            <w:shd w:val="clear" w:color="auto" w:fill="CC3399"/>
            <w:vAlign w:val="center"/>
          </w:tcPr>
          <w:p w14:paraId="7536FB58" w14:textId="77777777" w:rsidR="00866447" w:rsidRPr="00D923E2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D923E2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Tujuan</w:t>
            </w:r>
          </w:p>
        </w:tc>
        <w:tc>
          <w:tcPr>
            <w:tcW w:w="1492" w:type="dxa"/>
            <w:shd w:val="clear" w:color="auto" w:fill="CC3399"/>
            <w:vAlign w:val="center"/>
          </w:tcPr>
          <w:p w14:paraId="59555D26" w14:textId="77777777" w:rsidR="00866447" w:rsidRPr="00D923E2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D923E2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Pokok Materi</w:t>
            </w:r>
          </w:p>
        </w:tc>
        <w:tc>
          <w:tcPr>
            <w:tcW w:w="1482" w:type="dxa"/>
            <w:shd w:val="clear" w:color="auto" w:fill="CC3399"/>
            <w:vAlign w:val="center"/>
          </w:tcPr>
          <w:p w14:paraId="3AE35026" w14:textId="77777777" w:rsidR="00866447" w:rsidRPr="00D923E2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D923E2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Kosa Kata</w:t>
            </w:r>
          </w:p>
        </w:tc>
        <w:tc>
          <w:tcPr>
            <w:tcW w:w="1513" w:type="dxa"/>
            <w:shd w:val="clear" w:color="auto" w:fill="CC3399"/>
            <w:vAlign w:val="center"/>
          </w:tcPr>
          <w:p w14:paraId="3D869760" w14:textId="77777777" w:rsidR="00866447" w:rsidRPr="00D923E2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D923E2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 xml:space="preserve">Metode dan </w:t>
            </w:r>
            <w:r w:rsidRPr="00D923E2">
              <w:rPr>
                <w:rFonts w:ascii="Arial" w:hAnsi="Arial" w:cs="Arial"/>
                <w:color w:val="FFFFFF" w:themeColor="background1"/>
                <w:lang w:val="en-ID"/>
              </w:rPr>
              <w:t xml:space="preserve">  </w:t>
            </w:r>
            <w:r w:rsidRPr="00D923E2">
              <w:rPr>
                <w:rFonts w:ascii="Arial" w:hAnsi="Arial" w:cs="Arial"/>
                <w:b/>
                <w:bCs/>
                <w:color w:val="FFFFFF" w:themeColor="background1"/>
                <w:lang w:val="en-ID"/>
              </w:rPr>
              <w:t>Aktivitas</w:t>
            </w:r>
          </w:p>
        </w:tc>
      </w:tr>
      <w:tr w:rsidR="00D923E2" w:rsidRPr="00D923E2" w14:paraId="644C5532" w14:textId="77777777" w:rsidTr="00D923E2">
        <w:tc>
          <w:tcPr>
            <w:tcW w:w="1542" w:type="dxa"/>
          </w:tcPr>
          <w:p w14:paraId="50DAFEA8" w14:textId="655BA9DD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Topik A: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Pengukuran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Panjang dengan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</w:t>
            </w:r>
          </w:p>
        </w:tc>
        <w:tc>
          <w:tcPr>
            <w:tcW w:w="1491" w:type="dxa"/>
          </w:tcPr>
          <w:p w14:paraId="7C685243" w14:textId="51101E6C" w:rsidR="00D923E2" w:rsidRPr="00D923E2" w:rsidRDefault="00D923E2" w:rsidP="00D923E2">
            <w:pPr>
              <w:jc w:val="center"/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</w:rPr>
              <w:t>10 JP</w:t>
            </w:r>
          </w:p>
        </w:tc>
        <w:tc>
          <w:tcPr>
            <w:tcW w:w="1496" w:type="dxa"/>
          </w:tcPr>
          <w:p w14:paraId="4928CF5F" w14:textId="059527D0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Peserta didik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dapat mengukur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panjang benda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menggunakan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baku.</w:t>
            </w:r>
          </w:p>
        </w:tc>
        <w:tc>
          <w:tcPr>
            <w:tcW w:w="1492" w:type="dxa"/>
          </w:tcPr>
          <w:p w14:paraId="3DA8533E" w14:textId="7DD3BEA9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Pengukuran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panjang dengan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</w:t>
            </w:r>
          </w:p>
        </w:tc>
        <w:tc>
          <w:tcPr>
            <w:tcW w:w="1482" w:type="dxa"/>
          </w:tcPr>
          <w:p w14:paraId="7D8E424B" w14:textId="51D4E0B1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Panjang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dan satuan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baku</w:t>
            </w:r>
          </w:p>
        </w:tc>
        <w:tc>
          <w:tcPr>
            <w:tcW w:w="1513" w:type="dxa"/>
          </w:tcPr>
          <w:p w14:paraId="5592301B" w14:textId="6D9467A4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Metode diskusi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dan tanya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jawab.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 </w:t>
            </w:r>
            <w:r w:rsidRPr="00D923E2">
              <w:rPr>
                <w:rFonts w:ascii="Arial" w:hAnsi="Arial" w:cs="Arial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Aktivitas 1: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Pengukuran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panjang dengan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</w:t>
            </w:r>
          </w:p>
        </w:tc>
      </w:tr>
      <w:tr w:rsidR="00D923E2" w:rsidRPr="00D923E2" w14:paraId="7E12CB90" w14:textId="77777777" w:rsidTr="00D923E2">
        <w:tc>
          <w:tcPr>
            <w:tcW w:w="1542" w:type="dxa"/>
          </w:tcPr>
          <w:p w14:paraId="5F6D53C0" w14:textId="090669AC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Topik B: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Hubungan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Antarsatuan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Baku Panjang</w:t>
            </w:r>
          </w:p>
        </w:tc>
        <w:tc>
          <w:tcPr>
            <w:tcW w:w="1491" w:type="dxa"/>
          </w:tcPr>
          <w:p w14:paraId="0032DEDF" w14:textId="726BED46" w:rsidR="00D923E2" w:rsidRPr="00D923E2" w:rsidRDefault="00D923E2" w:rsidP="00D923E2">
            <w:pPr>
              <w:jc w:val="center"/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</w:rPr>
              <w:t>10 JP</w:t>
            </w:r>
          </w:p>
        </w:tc>
        <w:tc>
          <w:tcPr>
            <w:tcW w:w="1496" w:type="dxa"/>
          </w:tcPr>
          <w:p w14:paraId="3A9CB6A0" w14:textId="3A44B068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Peserta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didik dapat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menentukan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hubungan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antarsatuan baku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panjang.</w:t>
            </w:r>
          </w:p>
        </w:tc>
        <w:tc>
          <w:tcPr>
            <w:tcW w:w="1492" w:type="dxa"/>
          </w:tcPr>
          <w:p w14:paraId="2916F903" w14:textId="50D94A33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Satuan panjang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dan hubungan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antarsatuan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panjang</w:t>
            </w:r>
          </w:p>
        </w:tc>
        <w:tc>
          <w:tcPr>
            <w:tcW w:w="1482" w:type="dxa"/>
          </w:tcPr>
          <w:p w14:paraId="715BA4A1" w14:textId="192D1FEF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panjang</w:t>
            </w:r>
          </w:p>
        </w:tc>
        <w:tc>
          <w:tcPr>
            <w:tcW w:w="1513" w:type="dxa"/>
          </w:tcPr>
          <w:p w14:paraId="63C7ABB3" w14:textId="61BF0531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Metode diskusi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dan tanya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jawab.</w:t>
            </w:r>
          </w:p>
        </w:tc>
      </w:tr>
      <w:tr w:rsidR="00D923E2" w:rsidRPr="00D923E2" w14:paraId="5FF23ABC" w14:textId="77777777" w:rsidTr="00D923E2">
        <w:tc>
          <w:tcPr>
            <w:tcW w:w="1542" w:type="dxa"/>
          </w:tcPr>
          <w:p w14:paraId="321855D7" w14:textId="5D5A9011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Topik C: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Pengukuran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 dengan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</w:t>
            </w:r>
          </w:p>
        </w:tc>
        <w:tc>
          <w:tcPr>
            <w:tcW w:w="1491" w:type="dxa"/>
          </w:tcPr>
          <w:p w14:paraId="6AA1DCC3" w14:textId="317A80AE" w:rsidR="00D923E2" w:rsidRPr="00D923E2" w:rsidRDefault="00D923E2" w:rsidP="00D923E2">
            <w:pPr>
              <w:jc w:val="center"/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</w:rPr>
              <w:t>10 JP</w:t>
            </w:r>
          </w:p>
        </w:tc>
        <w:tc>
          <w:tcPr>
            <w:tcW w:w="1496" w:type="dxa"/>
          </w:tcPr>
          <w:p w14:paraId="5E9F25DD" w14:textId="1E72BE26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Peserta didik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dapat mengukur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 benda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menggunakan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baku.</w:t>
            </w:r>
          </w:p>
        </w:tc>
        <w:tc>
          <w:tcPr>
            <w:tcW w:w="1492" w:type="dxa"/>
          </w:tcPr>
          <w:p w14:paraId="1A7C873F" w14:textId="778315A0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Pengukuran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 dengan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</w:t>
            </w:r>
          </w:p>
        </w:tc>
        <w:tc>
          <w:tcPr>
            <w:tcW w:w="1482" w:type="dxa"/>
          </w:tcPr>
          <w:p w14:paraId="365D4E4F" w14:textId="36F3E376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Berat dan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baku</w:t>
            </w:r>
          </w:p>
        </w:tc>
        <w:tc>
          <w:tcPr>
            <w:tcW w:w="1513" w:type="dxa"/>
          </w:tcPr>
          <w:p w14:paraId="3C013299" w14:textId="77777777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Metode diskusi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dan tanya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jawab.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  </w:t>
            </w:r>
            <w:r w:rsidRPr="00D923E2">
              <w:rPr>
                <w:rFonts w:ascii="Arial" w:hAnsi="Arial" w:cs="Arial"/>
              </w:rPr>
              <w:t xml:space="preserve">   </w:t>
            </w:r>
          </w:p>
          <w:p w14:paraId="111689B7" w14:textId="77777777" w:rsidR="00D923E2" w:rsidRPr="00D923E2" w:rsidRDefault="00D923E2" w:rsidP="00D923E2">
            <w:pPr>
              <w:rPr>
                <w:rFonts w:ascii="Arial" w:hAnsi="Arial" w:cs="Arial"/>
                <w:color w:val="231F20"/>
                <w:lang w:val="en-ID"/>
              </w:rPr>
            </w:pPr>
          </w:p>
          <w:p w14:paraId="3491FF0C" w14:textId="14FEE150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Aktivitas 2: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Pengukuran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 dengan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satuan baku</w:t>
            </w:r>
          </w:p>
        </w:tc>
      </w:tr>
      <w:tr w:rsidR="00866447" w:rsidRPr="00D923E2" w14:paraId="2B186D4E" w14:textId="77777777" w:rsidTr="00D923E2">
        <w:tc>
          <w:tcPr>
            <w:tcW w:w="1542" w:type="dxa"/>
          </w:tcPr>
          <w:p w14:paraId="6AC43428" w14:textId="3B89A246" w:rsidR="00866447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Topik D: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Hubungan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Antarsatuan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Baku Berat</w:t>
            </w:r>
          </w:p>
        </w:tc>
        <w:tc>
          <w:tcPr>
            <w:tcW w:w="1491" w:type="dxa"/>
          </w:tcPr>
          <w:p w14:paraId="0411D806" w14:textId="5F56EB1F" w:rsidR="00866447" w:rsidRPr="00D923E2" w:rsidRDefault="00D923E2" w:rsidP="00D923E2">
            <w:pPr>
              <w:jc w:val="center"/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</w:rPr>
              <w:t>10 JP</w:t>
            </w:r>
          </w:p>
        </w:tc>
        <w:tc>
          <w:tcPr>
            <w:tcW w:w="1496" w:type="dxa"/>
          </w:tcPr>
          <w:p w14:paraId="3B990A77" w14:textId="04B895F9" w:rsidR="00866447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Peserta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didik dapat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menentukan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hubungan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antarsatuan baku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berat.</w:t>
            </w:r>
          </w:p>
        </w:tc>
        <w:tc>
          <w:tcPr>
            <w:tcW w:w="1492" w:type="dxa"/>
          </w:tcPr>
          <w:p w14:paraId="7933381D" w14:textId="06550769" w:rsidR="00866447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Satuan berat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dan hubungan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antarsatuan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</w:t>
            </w:r>
          </w:p>
        </w:tc>
        <w:tc>
          <w:tcPr>
            <w:tcW w:w="1482" w:type="dxa"/>
          </w:tcPr>
          <w:p w14:paraId="3CFCBC47" w14:textId="23C1045E" w:rsidR="00866447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</w:t>
            </w:r>
          </w:p>
        </w:tc>
        <w:tc>
          <w:tcPr>
            <w:tcW w:w="1513" w:type="dxa"/>
          </w:tcPr>
          <w:p w14:paraId="6055B8BA" w14:textId="77777777" w:rsidR="00D923E2" w:rsidRPr="00D923E2" w:rsidRDefault="00D923E2" w:rsidP="00D923E2">
            <w:pPr>
              <w:rPr>
                <w:rFonts w:ascii="Arial" w:hAnsi="Arial" w:cs="Arial"/>
                <w:color w:val="231F20"/>
                <w:lang w:val="en-ID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Metode diskusi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dan tanya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jawab.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    </w:t>
            </w:r>
          </w:p>
          <w:p w14:paraId="32B0F71E" w14:textId="77777777" w:rsidR="00D923E2" w:rsidRPr="00D923E2" w:rsidRDefault="00D923E2" w:rsidP="00D923E2">
            <w:pPr>
              <w:rPr>
                <w:rFonts w:ascii="Arial" w:hAnsi="Arial" w:cs="Arial"/>
                <w:color w:val="231F20"/>
                <w:lang w:val="en-ID"/>
              </w:rPr>
            </w:pPr>
          </w:p>
          <w:p w14:paraId="46CFC07E" w14:textId="28ADE82E" w:rsidR="00D923E2" w:rsidRPr="00D923E2" w:rsidRDefault="00D923E2" w:rsidP="00D923E2">
            <w:pPr>
              <w:rPr>
                <w:rFonts w:ascii="Arial" w:hAnsi="Arial" w:cs="Arial"/>
              </w:rPr>
            </w:pPr>
            <w:r w:rsidRPr="00D923E2">
              <w:rPr>
                <w:rFonts w:ascii="Arial" w:hAnsi="Arial" w:cs="Arial"/>
                <w:color w:val="231F20"/>
                <w:lang w:val="en-ID"/>
              </w:rPr>
              <w:t>Aktivitas 3: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Membandingkan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antarsatuan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 xml:space="preserve"> </w:t>
            </w:r>
            <w:r w:rsidRPr="00D923E2">
              <w:rPr>
                <w:rFonts w:ascii="Arial" w:hAnsi="Arial" w:cs="Arial"/>
                <w:color w:val="231F20"/>
                <w:lang w:val="en-ID"/>
              </w:rPr>
              <w:t>berat</w:t>
            </w:r>
          </w:p>
        </w:tc>
      </w:tr>
    </w:tbl>
    <w:p w14:paraId="480953FA" w14:textId="77777777" w:rsidR="00D923E2" w:rsidRPr="00D923E2" w:rsidRDefault="00D923E2">
      <w:pPr>
        <w:rPr>
          <w:rFonts w:ascii="Arial" w:hAnsi="Arial" w:cs="Arial"/>
        </w:rPr>
      </w:pPr>
    </w:p>
    <w:p w14:paraId="20E3B4CF" w14:textId="1B4597D5" w:rsidR="008A623C" w:rsidRPr="00D923E2" w:rsidRDefault="00866447" w:rsidP="00153742">
      <w:pPr>
        <w:rPr>
          <w:rFonts w:ascii="Arial" w:hAnsi="Arial" w:cs="Arial"/>
        </w:rPr>
      </w:pPr>
      <w:r w:rsidRPr="00D923E2">
        <w:rPr>
          <w:rFonts w:ascii="Arial" w:hAnsi="Arial" w:cs="Arial"/>
        </w:rPr>
        <w:t xml:space="preserve"> </w:t>
      </w:r>
    </w:p>
    <w:sectPr w:rsidR="008A623C" w:rsidRPr="00D923E2" w:rsidSect="0086644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754E1"/>
    <w:multiLevelType w:val="hybridMultilevel"/>
    <w:tmpl w:val="048EF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1A0841"/>
    <w:multiLevelType w:val="hybridMultilevel"/>
    <w:tmpl w:val="A036E02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17CBA"/>
    <w:multiLevelType w:val="hybridMultilevel"/>
    <w:tmpl w:val="FE3246EA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66C60"/>
    <w:multiLevelType w:val="hybridMultilevel"/>
    <w:tmpl w:val="ECDAFFAE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5F7E78"/>
    <w:multiLevelType w:val="hybridMultilevel"/>
    <w:tmpl w:val="E676F496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4C"/>
    <w:rsid w:val="00153742"/>
    <w:rsid w:val="00866447"/>
    <w:rsid w:val="008A623C"/>
    <w:rsid w:val="00CE764C"/>
    <w:rsid w:val="00D9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5550"/>
  <w15:chartTrackingRefBased/>
  <w15:docId w15:val="{4509D22B-BCD1-4A1E-A063-B74AAD376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64C"/>
    <w:pPr>
      <w:ind w:left="720"/>
      <w:contextualSpacing/>
    </w:pPr>
  </w:style>
  <w:style w:type="table" w:styleId="TableGrid">
    <w:name w:val="Table Grid"/>
    <w:basedOn w:val="TableNormal"/>
    <w:uiPriority w:val="39"/>
    <w:rsid w:val="00866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Ajat Sudrajat</cp:lastModifiedBy>
  <cp:revision>2</cp:revision>
  <dcterms:created xsi:type="dcterms:W3CDTF">2023-11-13T01:50:00Z</dcterms:created>
  <dcterms:modified xsi:type="dcterms:W3CDTF">2023-11-15T03:13:00Z</dcterms:modified>
</cp:coreProperties>
</file>