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tabs>
          <w:tab w:val="center" w:leader="none" w:pos="5400"/>
        </w:tabs>
        <w:ind w:left="3686" w:firstLine="0"/>
        <w:jc w:val="center"/>
        <w:rPr>
          <w:rFonts w:ascii="Times New Roman" w:cs="Times New Roman" w:eastAsia="Times New Roman" w:hAnsi="Times New Roman"/>
          <w:b w:val="0"/>
          <w:sz w:val="28"/>
          <w:szCs w:val="28"/>
          <w:vertAlign w:val="baseline"/>
        </w:rPr>
      </w:pPr>
      <w:bookmarkStart w:colFirst="0" w:colLast="0" w:name="_gjdgxs" w:id="0"/>
      <w:bookmarkEnd w:id="0"/>
      <w:r w:rsidDel="00000000" w:rsidR="00000000" w:rsidRPr="00000000">
        <w:rPr>
          <w:rFonts w:ascii="Times New Roman" w:cs="Times New Roman" w:eastAsia="Times New Roman" w:hAnsi="Times New Roman"/>
          <w:b w:val="1"/>
          <w:sz w:val="28"/>
          <w:szCs w:val="28"/>
          <w:vertAlign w:val="baseline"/>
          <w:rtl w:val="0"/>
        </w:rPr>
        <w:t xml:space="preserve">PEMERINTAH KABUPATEN BANYUMAS</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335280</wp:posOffset>
            </wp:positionH>
            <wp:positionV relativeFrom="paragraph">
              <wp:posOffset>-15239</wp:posOffset>
            </wp:positionV>
            <wp:extent cx="998220" cy="1005205"/>
            <wp:effectExtent b="0" l="0" r="0" t="0"/>
            <wp:wrapNone/>
            <wp:docPr id="5"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998220" cy="1005205"/>
                    </a:xfrm>
                    <a:prstGeom prst="rect"/>
                    <a:ln/>
                  </pic:spPr>
                </pic:pic>
              </a:graphicData>
            </a:graphic>
          </wp:anchor>
        </w:drawing>
      </w:r>
    </w:p>
    <w:p w:rsidR="00000000" w:rsidDel="00000000" w:rsidP="00000000" w:rsidRDefault="00000000" w:rsidRPr="00000000" w14:paraId="00000002">
      <w:pPr>
        <w:tabs>
          <w:tab w:val="center" w:leader="none" w:pos="5220"/>
        </w:tabs>
        <w:ind w:left="3686" w:firstLine="0"/>
        <w:jc w:val="center"/>
        <w:rPr>
          <w:rFonts w:ascii="Times New Roman" w:cs="Times New Roman" w:eastAsia="Times New Roman" w:hAnsi="Times New Roman"/>
          <w:b w:val="0"/>
          <w:sz w:val="28"/>
          <w:szCs w:val="28"/>
          <w:vertAlign w:val="baseline"/>
        </w:rPr>
      </w:pPr>
      <w:r w:rsidDel="00000000" w:rsidR="00000000" w:rsidRPr="00000000">
        <w:rPr>
          <w:rFonts w:ascii="Times New Roman" w:cs="Times New Roman" w:eastAsia="Times New Roman" w:hAnsi="Times New Roman"/>
          <w:b w:val="1"/>
          <w:sz w:val="28"/>
          <w:szCs w:val="28"/>
          <w:vertAlign w:val="baseline"/>
          <w:rtl w:val="0"/>
        </w:rPr>
        <w:t xml:space="preserve">DINAS PENDIDIKAN</w:t>
      </w:r>
      <w:r w:rsidDel="00000000" w:rsidR="00000000" w:rsidRPr="00000000">
        <w:rPr>
          <w:rtl w:val="0"/>
        </w:rPr>
      </w:r>
    </w:p>
    <w:p w:rsidR="00000000" w:rsidDel="00000000" w:rsidP="00000000" w:rsidRDefault="00000000" w:rsidRPr="00000000" w14:paraId="00000003">
      <w:pPr>
        <w:tabs>
          <w:tab w:val="center" w:leader="none" w:pos="5220"/>
        </w:tabs>
        <w:ind w:left="3686" w:firstLine="0"/>
        <w:jc w:val="center"/>
        <w:rPr>
          <w:rFonts w:ascii="Times New Roman" w:cs="Times New Roman" w:eastAsia="Times New Roman" w:hAnsi="Times New Roman"/>
          <w:b w:val="0"/>
          <w:sz w:val="28"/>
          <w:szCs w:val="28"/>
          <w:vertAlign w:val="baseline"/>
        </w:rPr>
      </w:pPr>
      <w:r w:rsidDel="00000000" w:rsidR="00000000" w:rsidRPr="00000000">
        <w:rPr>
          <w:rFonts w:ascii="Times New Roman" w:cs="Times New Roman" w:eastAsia="Times New Roman" w:hAnsi="Times New Roman"/>
          <w:b w:val="1"/>
          <w:sz w:val="28"/>
          <w:szCs w:val="28"/>
          <w:vertAlign w:val="baseline"/>
          <w:rtl w:val="0"/>
        </w:rPr>
        <w:t xml:space="preserve">SD NEGERI 1 LUMBIR</w:t>
      </w:r>
      <w:r w:rsidDel="00000000" w:rsidR="00000000" w:rsidRPr="00000000">
        <w:rPr>
          <w:rtl w:val="0"/>
        </w:rPr>
      </w:r>
    </w:p>
    <w:p w:rsidR="00000000" w:rsidDel="00000000" w:rsidP="00000000" w:rsidRDefault="00000000" w:rsidRPr="00000000" w14:paraId="00000004">
      <w:pPr>
        <w:pStyle w:val="Heading5"/>
        <w:ind w:left="3686" w:firstLine="0"/>
        <w:jc w:val="center"/>
        <w:rPr>
          <w:rFonts w:ascii="Times New Roman" w:cs="Times New Roman" w:eastAsia="Times New Roman" w:hAnsi="Times New Roman"/>
          <w:i w:val="0"/>
          <w:sz w:val="24"/>
          <w:szCs w:val="24"/>
          <w:vertAlign w:val="baseline"/>
        </w:rPr>
      </w:pPr>
      <w:r w:rsidDel="00000000" w:rsidR="00000000" w:rsidRPr="00000000">
        <w:rPr>
          <w:rFonts w:ascii="Times New Roman" w:cs="Times New Roman" w:eastAsia="Times New Roman" w:hAnsi="Times New Roman"/>
          <w:b w:val="1"/>
          <w:i w:val="1"/>
          <w:sz w:val="24"/>
          <w:szCs w:val="24"/>
          <w:vertAlign w:val="baseline"/>
          <w:rtl w:val="0"/>
        </w:rPr>
        <w:t xml:space="preserve">Jalan Raya Lumbir KP 53177</w:t>
      </w:r>
      <w:r w:rsidDel="00000000" w:rsidR="00000000" w:rsidRPr="00000000">
        <w:rPr>
          <w:rtl w:val="0"/>
        </w:rPr>
      </w:r>
    </w:p>
    <w:p w:rsidR="00000000" w:rsidDel="00000000" w:rsidP="00000000" w:rsidRDefault="00000000" w:rsidRPr="00000000" w14:paraId="00000005">
      <w:pPr>
        <w:ind w:left="3686" w:firstLine="0"/>
        <w:jc w:val="center"/>
        <w:rPr>
          <w:rFonts w:ascii="Times New Roman" w:cs="Times New Roman" w:eastAsia="Times New Roman" w:hAnsi="Times New Roman"/>
          <w:i w:val="0"/>
          <w:sz w:val="24"/>
          <w:szCs w:val="24"/>
          <w:vertAlign w:val="baseline"/>
        </w:rPr>
      </w:pPr>
      <w:r w:rsidDel="00000000" w:rsidR="00000000" w:rsidRPr="00000000">
        <w:rPr>
          <w:rtl w:val="0"/>
        </w:rPr>
      </w:r>
      <w:r w:rsidDel="00000000" w:rsidR="00000000" w:rsidRPr="00000000">
        <mc:AlternateContent>
          <mc:Choice Requires="wpg">
            <w:drawing>
              <wp:anchor allowOverlap="1" behindDoc="0" distB="4294967294" distT="4294967294" distL="114300" distR="114300" hidden="0" layoutInCell="1" locked="0" relativeHeight="0" simplePos="0">
                <wp:simplePos x="0" y="0"/>
                <wp:positionH relativeFrom="column">
                  <wp:posOffset>177800</wp:posOffset>
                </wp:positionH>
                <wp:positionV relativeFrom="paragraph">
                  <wp:posOffset>30495</wp:posOffset>
                </wp:positionV>
                <wp:extent cx="10645140" cy="57150"/>
                <wp:effectExtent b="0" l="0" r="0" t="0"/>
                <wp:wrapNone/>
                <wp:docPr id="2" name=""/>
                <a:graphic>
                  <a:graphicData uri="http://schemas.microsoft.com/office/word/2010/wordprocessingShape">
                    <wps:wsp>
                      <wps:cNvCnPr/>
                      <wps:spPr>
                        <a:xfrm>
                          <a:off x="23430" y="3780000"/>
                          <a:ext cx="10645140" cy="0"/>
                        </a:xfrm>
                        <a:prstGeom prst="straightConnector1">
                          <a:avLst/>
                        </a:prstGeom>
                        <a:noFill/>
                        <a:ln cap="flat" cmpd="thinThick" w="57150">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4" distT="4294967294" distL="114300" distR="114300" hidden="0" layoutInCell="1" locked="0" relativeHeight="0" simplePos="0">
                <wp:simplePos x="0" y="0"/>
                <wp:positionH relativeFrom="column">
                  <wp:posOffset>177800</wp:posOffset>
                </wp:positionH>
                <wp:positionV relativeFrom="paragraph">
                  <wp:posOffset>30495</wp:posOffset>
                </wp:positionV>
                <wp:extent cx="10645140" cy="57150"/>
                <wp:effectExtent b="0" l="0" r="0" t="0"/>
                <wp:wrapNone/>
                <wp:docPr id="2"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10645140" cy="57150"/>
                        </a:xfrm>
                        <a:prstGeom prst="rect"/>
                        <a:ln/>
                      </pic:spPr>
                    </pic:pic>
                  </a:graphicData>
                </a:graphic>
              </wp:anchor>
            </w:drawing>
          </mc:Fallback>
        </mc:AlternateContent>
      </w:r>
    </w:p>
    <w:p w:rsidR="00000000" w:rsidDel="00000000" w:rsidP="00000000" w:rsidRDefault="00000000" w:rsidRPr="00000000" w14:paraId="00000006">
      <w:pPr>
        <w:ind w:left="3686" w:firstLine="0"/>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ALUR DAN TUJUAN PEMBELAJARAN</w:t>
      </w:r>
      <w:r w:rsidDel="00000000" w:rsidR="00000000" w:rsidRPr="00000000">
        <w:rPr>
          <w:rtl w:val="0"/>
        </w:rPr>
      </w:r>
    </w:p>
    <w:p w:rsidR="00000000" w:rsidDel="00000000" w:rsidP="00000000" w:rsidRDefault="00000000" w:rsidRPr="00000000" w14:paraId="00000007">
      <w:pPr>
        <w:ind w:left="3686" w:firstLine="0"/>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SENI MUSIK FASE C KELAS 5  dan 6</w:t>
      </w:r>
      <w:r w:rsidDel="00000000" w:rsidR="00000000" w:rsidRPr="00000000">
        <w:rPr>
          <w:rtl w:val="0"/>
        </w:rPr>
      </w:r>
    </w:p>
    <w:p w:rsidR="00000000" w:rsidDel="00000000" w:rsidP="00000000" w:rsidRDefault="00000000" w:rsidRPr="00000000" w14:paraId="00000008">
      <w:pPr>
        <w:ind w:left="3686" w:firstLine="0"/>
        <w:jc w:val="center"/>
        <w:rPr>
          <w:rFonts w:ascii="Times New Roman" w:cs="Times New Roman" w:eastAsia="Times New Roman" w:hAnsi="Times New Roman"/>
          <w:b w:val="0"/>
          <w:sz w:val="24"/>
          <w:szCs w:val="24"/>
          <w:vertAlign w:val="baseline"/>
        </w:rPr>
      </w:pPr>
      <w:r w:rsidDel="00000000" w:rsidR="00000000" w:rsidRPr="00000000">
        <w:rPr>
          <w:rtl w:val="0"/>
        </w:rPr>
      </w:r>
    </w:p>
    <w:tbl>
      <w:tblPr>
        <w:tblStyle w:val="Table1"/>
        <w:tblW w:w="17441.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982"/>
        <w:gridCol w:w="14459"/>
        <w:tblGridChange w:id="0">
          <w:tblGrid>
            <w:gridCol w:w="2982"/>
            <w:gridCol w:w="14459"/>
          </w:tblGrid>
        </w:tblGridChange>
      </w:tblGrid>
      <w:tr>
        <w:trPr>
          <w:cantSplit w:val="0"/>
          <w:tblHeader w:val="0"/>
        </w:trPr>
        <w:tc>
          <w:tcPr>
            <w:vAlign w:val="top"/>
          </w:tcPr>
          <w:p w:rsidR="00000000" w:rsidDel="00000000" w:rsidP="00000000" w:rsidRDefault="00000000" w:rsidRPr="00000000" w14:paraId="00000009">
            <w:pPr>
              <w:spacing w:line="360" w:lineRule="auto"/>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KOMPONEN/INDIKATOR</w:t>
            </w:r>
            <w:r w:rsidDel="00000000" w:rsidR="00000000" w:rsidRPr="00000000">
              <w:rPr>
                <w:rtl w:val="0"/>
              </w:rPr>
            </w:r>
          </w:p>
        </w:tc>
        <w:tc>
          <w:tcPr>
            <w:vAlign w:val="top"/>
          </w:tcPr>
          <w:p w:rsidR="00000000" w:rsidDel="00000000" w:rsidP="00000000" w:rsidRDefault="00000000" w:rsidRPr="00000000" w14:paraId="0000000A">
            <w:pPr>
              <w:spacing w:line="360" w:lineRule="auto"/>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DESRIPSI</w:t>
            </w:r>
            <w:r w:rsidDel="00000000" w:rsidR="00000000" w:rsidRPr="00000000">
              <w:rPr>
                <w:rtl w:val="0"/>
              </w:rPr>
            </w:r>
          </w:p>
        </w:tc>
      </w:tr>
      <w:tr>
        <w:trPr>
          <w:cantSplit w:val="0"/>
          <w:tblHeader w:val="0"/>
        </w:trPr>
        <w:tc>
          <w:tcPr>
            <w:vAlign w:val="top"/>
          </w:tcPr>
          <w:p w:rsidR="00000000" w:rsidDel="00000000" w:rsidP="00000000" w:rsidRDefault="00000000" w:rsidRPr="00000000" w14:paraId="0000000B">
            <w:pP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CAPAIAN PEMBELAJARAN</w:t>
            </w:r>
            <w:r w:rsidDel="00000000" w:rsidR="00000000" w:rsidRPr="00000000">
              <w:rPr>
                <w:rtl w:val="0"/>
              </w:rPr>
            </w:r>
          </w:p>
        </w:tc>
        <w:tc>
          <w:tcPr>
            <w:vAlign w:val="top"/>
          </w:tcPr>
          <w:p w:rsidR="00000000" w:rsidDel="00000000" w:rsidP="00000000" w:rsidRDefault="00000000" w:rsidRPr="00000000" w14:paraId="0000000C">
            <w:pPr>
              <w:ind w:left="144" w:firstLine="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Pada akhir Fase C, peserta didik menunjukkan kepekaannya terhadap unsur-unsur bunyi- musik dan konteks sederhana dari sajian musik seperti: lirik lagu, kegunaan musik yang dimainkan, serta keragaman budaya yang melatarinya. Peserta didik mampu berpartisipasi dalam aktivitas musikal dan mampu memberikan respon yang memadai dengan lancar dan luwes secara sederhana secara terencana maupun situasional, baik sendiri maupun bersama- sama dengan kesadaran akan pentingnya orang/ pihak lain, persatuan, kekompakan, dan kebersamaan. Peserta didik dapat memberi kesan dan mendokumentasikan musik yang ia alami dalam bentuk yang dapat dikomunikasikan secara lebih umum seperti: lisan, tulisan gambar, notasi musik, audio. Peserta didik mampu menjalani kebiasaan bermusik yang baik dan rutin dalam berpraktik musik sejak dari persiapan, saat, maupun usai berpraktik musik, serta memilih, memainkan dan menghasilkan karya-karya musik sederhana yang mengandung nilai-nilai lokal-global yang positif, secara aktif, kreatif, artistik, dan mendapatkan pengalaman dan kesan baik bagi perbaikan dan kemajuan diri sendiri dan bersama.</w:t>
            </w:r>
          </w:p>
        </w:tc>
      </w:tr>
    </w:tbl>
    <w:p w:rsidR="00000000" w:rsidDel="00000000" w:rsidP="00000000" w:rsidRDefault="00000000" w:rsidRPr="00000000" w14:paraId="0000000D">
      <w:pPr>
        <w:ind w:left="3686" w:firstLine="0"/>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0E">
      <w:pPr>
        <w:widowControl w:val="0"/>
        <w:spacing w:line="360" w:lineRule="auto"/>
        <w:ind w:right="98"/>
        <w:jc w:val="both"/>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FASE C KELAS 5</w:t>
      </w:r>
      <w:r w:rsidDel="00000000" w:rsidR="00000000" w:rsidRPr="00000000">
        <w:rPr>
          <w:rtl w:val="0"/>
        </w:rPr>
      </w:r>
    </w:p>
    <w:tbl>
      <w:tblPr>
        <w:tblStyle w:val="Table2"/>
        <w:tblW w:w="17441.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450"/>
        <w:gridCol w:w="2479"/>
        <w:gridCol w:w="3468"/>
        <w:gridCol w:w="3678"/>
        <w:gridCol w:w="2971"/>
        <w:gridCol w:w="3395"/>
        <w:tblGridChange w:id="0">
          <w:tblGrid>
            <w:gridCol w:w="1450"/>
            <w:gridCol w:w="2479"/>
            <w:gridCol w:w="3468"/>
            <w:gridCol w:w="3678"/>
            <w:gridCol w:w="2971"/>
            <w:gridCol w:w="3395"/>
          </w:tblGrid>
        </w:tblGridChange>
      </w:tblGrid>
      <w:tr>
        <w:trPr>
          <w:cantSplit w:val="1"/>
          <w:tblHeader w:val="0"/>
        </w:trPr>
        <w:tc>
          <w:tcPr>
            <w:vMerge w:val="restart"/>
            <w:vAlign w:val="center"/>
          </w:tcPr>
          <w:p w:rsidR="00000000" w:rsidDel="00000000" w:rsidP="00000000" w:rsidRDefault="00000000" w:rsidRPr="00000000" w14:paraId="0000000F">
            <w:pPr>
              <w:spacing w:line="360" w:lineRule="auto"/>
              <w:jc w:val="center"/>
              <w:rPr>
                <w:rFonts w:ascii="Times New Roman" w:cs="Times New Roman" w:eastAsia="Times New Roman" w:hAnsi="Times New Roman"/>
                <w:b w:val="0"/>
                <w:color w:val="000000"/>
                <w:sz w:val="24"/>
                <w:szCs w:val="24"/>
                <w:vertAlign w:val="baseline"/>
              </w:rPr>
            </w:pPr>
            <w:r w:rsidDel="00000000" w:rsidR="00000000" w:rsidRPr="00000000">
              <w:rPr>
                <w:rFonts w:ascii="Times New Roman" w:cs="Times New Roman" w:eastAsia="Times New Roman" w:hAnsi="Times New Roman"/>
                <w:b w:val="1"/>
                <w:color w:val="000000"/>
                <w:sz w:val="24"/>
                <w:szCs w:val="24"/>
                <w:vertAlign w:val="baseline"/>
                <w:rtl w:val="0"/>
              </w:rPr>
              <w:t xml:space="preserve">FASE C KELAS 5</w:t>
            </w:r>
            <w:r w:rsidDel="00000000" w:rsidR="00000000" w:rsidRPr="00000000">
              <w:rPr>
                <w:rtl w:val="0"/>
              </w:rPr>
            </w:r>
          </w:p>
        </w:tc>
        <w:tc>
          <w:tcPr>
            <w:gridSpan w:val="5"/>
            <w:vAlign w:val="top"/>
          </w:tcPr>
          <w:p w:rsidR="00000000" w:rsidDel="00000000" w:rsidP="00000000" w:rsidRDefault="00000000" w:rsidRPr="00000000" w14:paraId="00000010">
            <w:pPr>
              <w:spacing w:line="360" w:lineRule="auto"/>
              <w:jc w:val="center"/>
              <w:rPr>
                <w:rFonts w:ascii="Times New Roman" w:cs="Times New Roman" w:eastAsia="Times New Roman" w:hAnsi="Times New Roman"/>
                <w:b w:val="0"/>
                <w:color w:val="000000"/>
                <w:sz w:val="24"/>
                <w:szCs w:val="24"/>
                <w:vertAlign w:val="baseline"/>
              </w:rPr>
            </w:pPr>
            <w:r w:rsidDel="00000000" w:rsidR="00000000" w:rsidRPr="00000000">
              <w:rPr>
                <w:rFonts w:ascii="Times New Roman" w:cs="Times New Roman" w:eastAsia="Times New Roman" w:hAnsi="Times New Roman"/>
                <w:b w:val="1"/>
                <w:color w:val="000000"/>
                <w:sz w:val="24"/>
                <w:szCs w:val="24"/>
                <w:vertAlign w:val="baseline"/>
                <w:rtl w:val="0"/>
              </w:rPr>
              <w:t xml:space="preserve">ELEMEN</w:t>
            </w:r>
            <w:r w:rsidDel="00000000" w:rsidR="00000000" w:rsidRPr="00000000">
              <w:rPr>
                <w:rtl w:val="0"/>
              </w:rPr>
            </w:r>
          </w:p>
        </w:tc>
      </w:tr>
      <w:tr>
        <w:trPr>
          <w:cantSplit w:val="1"/>
          <w:tblHeader w:val="0"/>
        </w:trPr>
        <w:tc>
          <w:tcPr>
            <w:vMerge w:val="continue"/>
            <w:vAlign w:val="center"/>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color w:val="000000"/>
                <w:sz w:val="24"/>
                <w:szCs w:val="24"/>
                <w:vertAlign w:val="baseline"/>
              </w:rPr>
            </w:pPr>
            <w:r w:rsidDel="00000000" w:rsidR="00000000" w:rsidRPr="00000000">
              <w:rPr>
                <w:rtl w:val="0"/>
              </w:rPr>
            </w:r>
          </w:p>
        </w:tc>
        <w:tc>
          <w:tcPr>
            <w:vAlign w:val="top"/>
          </w:tcPr>
          <w:p w:rsidR="00000000" w:rsidDel="00000000" w:rsidP="00000000" w:rsidRDefault="00000000" w:rsidRPr="00000000" w14:paraId="00000016">
            <w:pPr>
              <w:spacing w:line="360" w:lineRule="auto"/>
              <w:jc w:val="center"/>
              <w:rPr>
                <w:rFonts w:ascii="Times New Roman" w:cs="Times New Roman" w:eastAsia="Times New Roman" w:hAnsi="Times New Roman"/>
                <w:b w:val="0"/>
                <w:color w:val="000000"/>
                <w:sz w:val="24"/>
                <w:szCs w:val="24"/>
                <w:vertAlign w:val="baseline"/>
              </w:rPr>
            </w:pPr>
            <w:r w:rsidDel="00000000" w:rsidR="00000000" w:rsidRPr="00000000">
              <w:rPr>
                <w:rFonts w:ascii="Times New Roman" w:cs="Times New Roman" w:eastAsia="Times New Roman" w:hAnsi="Times New Roman"/>
                <w:b w:val="1"/>
                <w:color w:val="000000"/>
                <w:sz w:val="24"/>
                <w:szCs w:val="24"/>
                <w:vertAlign w:val="baseline"/>
                <w:rtl w:val="0"/>
              </w:rPr>
              <w:t xml:space="preserve">Mengalami</w:t>
            </w:r>
            <w:r w:rsidDel="00000000" w:rsidR="00000000" w:rsidRPr="00000000">
              <w:rPr>
                <w:rtl w:val="0"/>
              </w:rPr>
            </w:r>
          </w:p>
        </w:tc>
        <w:tc>
          <w:tcPr>
            <w:vAlign w:val="top"/>
          </w:tcPr>
          <w:p w:rsidR="00000000" w:rsidDel="00000000" w:rsidP="00000000" w:rsidRDefault="00000000" w:rsidRPr="00000000" w14:paraId="00000017">
            <w:pPr>
              <w:spacing w:line="360" w:lineRule="auto"/>
              <w:jc w:val="center"/>
              <w:rPr>
                <w:rFonts w:ascii="Times New Roman" w:cs="Times New Roman" w:eastAsia="Times New Roman" w:hAnsi="Times New Roman"/>
                <w:b w:val="0"/>
                <w:color w:val="000000"/>
                <w:sz w:val="24"/>
                <w:szCs w:val="24"/>
                <w:vertAlign w:val="baseline"/>
              </w:rPr>
            </w:pPr>
            <w:r w:rsidDel="00000000" w:rsidR="00000000" w:rsidRPr="00000000">
              <w:rPr>
                <w:rFonts w:ascii="Times New Roman" w:cs="Times New Roman" w:eastAsia="Times New Roman" w:hAnsi="Times New Roman"/>
                <w:b w:val="1"/>
                <w:color w:val="000000"/>
                <w:sz w:val="24"/>
                <w:szCs w:val="24"/>
                <w:vertAlign w:val="baseline"/>
                <w:rtl w:val="0"/>
              </w:rPr>
              <w:t xml:space="preserve">Menciptakan</w:t>
            </w:r>
            <w:r w:rsidDel="00000000" w:rsidR="00000000" w:rsidRPr="00000000">
              <w:rPr>
                <w:rtl w:val="0"/>
              </w:rPr>
            </w:r>
          </w:p>
        </w:tc>
        <w:tc>
          <w:tcPr>
            <w:vAlign w:val="top"/>
          </w:tcPr>
          <w:p w:rsidR="00000000" w:rsidDel="00000000" w:rsidP="00000000" w:rsidRDefault="00000000" w:rsidRPr="00000000" w14:paraId="00000018">
            <w:pPr>
              <w:spacing w:line="360" w:lineRule="auto"/>
              <w:jc w:val="center"/>
              <w:rPr>
                <w:rFonts w:ascii="Times New Roman" w:cs="Times New Roman" w:eastAsia="Times New Roman" w:hAnsi="Times New Roman"/>
                <w:b w:val="0"/>
                <w:color w:val="000000"/>
                <w:sz w:val="24"/>
                <w:szCs w:val="24"/>
                <w:vertAlign w:val="baseline"/>
              </w:rPr>
            </w:pPr>
            <w:r w:rsidDel="00000000" w:rsidR="00000000" w:rsidRPr="00000000">
              <w:rPr>
                <w:rFonts w:ascii="Times New Roman" w:cs="Times New Roman" w:eastAsia="Times New Roman" w:hAnsi="Times New Roman"/>
                <w:b w:val="1"/>
                <w:color w:val="000000"/>
                <w:sz w:val="24"/>
                <w:szCs w:val="24"/>
                <w:vertAlign w:val="baseline"/>
                <w:rtl w:val="0"/>
              </w:rPr>
              <w:t xml:space="preserve">Merefleksikan</w:t>
            </w:r>
            <w:r w:rsidDel="00000000" w:rsidR="00000000" w:rsidRPr="00000000">
              <w:rPr>
                <w:rtl w:val="0"/>
              </w:rPr>
            </w:r>
          </w:p>
        </w:tc>
        <w:tc>
          <w:tcPr>
            <w:vAlign w:val="top"/>
          </w:tcPr>
          <w:p w:rsidR="00000000" w:rsidDel="00000000" w:rsidP="00000000" w:rsidRDefault="00000000" w:rsidRPr="00000000" w14:paraId="00000019">
            <w:pPr>
              <w:spacing w:line="360" w:lineRule="auto"/>
              <w:jc w:val="center"/>
              <w:rPr>
                <w:rFonts w:ascii="Times New Roman" w:cs="Times New Roman" w:eastAsia="Times New Roman" w:hAnsi="Times New Roman"/>
                <w:b w:val="0"/>
                <w:color w:val="000000"/>
                <w:sz w:val="24"/>
                <w:szCs w:val="24"/>
                <w:vertAlign w:val="baseline"/>
              </w:rPr>
            </w:pPr>
            <w:r w:rsidDel="00000000" w:rsidR="00000000" w:rsidRPr="00000000">
              <w:rPr>
                <w:rFonts w:ascii="Times New Roman" w:cs="Times New Roman" w:eastAsia="Times New Roman" w:hAnsi="Times New Roman"/>
                <w:b w:val="1"/>
                <w:color w:val="000000"/>
                <w:sz w:val="24"/>
                <w:szCs w:val="24"/>
                <w:vertAlign w:val="baseline"/>
                <w:rtl w:val="0"/>
              </w:rPr>
              <w:t xml:space="preserve">Berfikir dan bekerja artistik</w:t>
            </w:r>
            <w:r w:rsidDel="00000000" w:rsidR="00000000" w:rsidRPr="00000000">
              <w:rPr>
                <w:rtl w:val="0"/>
              </w:rPr>
            </w:r>
          </w:p>
        </w:tc>
        <w:tc>
          <w:tcPr>
            <w:vAlign w:val="top"/>
          </w:tcPr>
          <w:p w:rsidR="00000000" w:rsidDel="00000000" w:rsidP="00000000" w:rsidRDefault="00000000" w:rsidRPr="00000000" w14:paraId="0000001A">
            <w:pPr>
              <w:spacing w:line="360" w:lineRule="auto"/>
              <w:jc w:val="center"/>
              <w:rPr>
                <w:rFonts w:ascii="Times New Roman" w:cs="Times New Roman" w:eastAsia="Times New Roman" w:hAnsi="Times New Roman"/>
                <w:b w:val="0"/>
                <w:color w:val="000000"/>
                <w:sz w:val="24"/>
                <w:szCs w:val="24"/>
                <w:vertAlign w:val="baseline"/>
              </w:rPr>
            </w:pPr>
            <w:r w:rsidDel="00000000" w:rsidR="00000000" w:rsidRPr="00000000">
              <w:rPr>
                <w:rFonts w:ascii="Times New Roman" w:cs="Times New Roman" w:eastAsia="Times New Roman" w:hAnsi="Times New Roman"/>
                <w:b w:val="1"/>
                <w:color w:val="000000"/>
                <w:sz w:val="24"/>
                <w:szCs w:val="24"/>
                <w:vertAlign w:val="baseline"/>
                <w:rtl w:val="0"/>
              </w:rPr>
              <w:t xml:space="preserve">Berdampak</w:t>
            </w:r>
            <w:r w:rsidDel="00000000" w:rsidR="00000000" w:rsidRPr="00000000">
              <w:rPr>
                <w:rtl w:val="0"/>
              </w:rPr>
            </w:r>
          </w:p>
        </w:tc>
      </w:tr>
      <w:tr>
        <w:trPr>
          <w:cantSplit w:val="0"/>
          <w:tblHeader w:val="0"/>
        </w:trPr>
        <w:tc>
          <w:tcPr>
            <w:vAlign w:val="top"/>
          </w:tcPr>
          <w:p w:rsidR="00000000" w:rsidDel="00000000" w:rsidP="00000000" w:rsidRDefault="00000000" w:rsidRPr="00000000" w14:paraId="0000001B">
            <w:pPr>
              <w:jc w:val="center"/>
              <w:rPr>
                <w:rFonts w:ascii="Times New Roman" w:cs="Times New Roman" w:eastAsia="Times New Roman" w:hAnsi="Times New Roman"/>
                <w:b w:val="0"/>
                <w:color w:val="000000"/>
                <w:sz w:val="24"/>
                <w:szCs w:val="24"/>
                <w:vertAlign w:val="baseline"/>
              </w:rPr>
            </w:pPr>
            <w:r w:rsidDel="00000000" w:rsidR="00000000" w:rsidRPr="00000000">
              <w:rPr>
                <w:rFonts w:ascii="Times New Roman" w:cs="Times New Roman" w:eastAsia="Times New Roman" w:hAnsi="Times New Roman"/>
                <w:b w:val="1"/>
                <w:color w:val="000000"/>
                <w:sz w:val="24"/>
                <w:szCs w:val="24"/>
                <w:vertAlign w:val="baseline"/>
                <w:rtl w:val="0"/>
              </w:rPr>
              <w:t xml:space="preserve">Capaian Pembelajaran</w:t>
            </w:r>
            <w:r w:rsidDel="00000000" w:rsidR="00000000" w:rsidRPr="00000000">
              <w:rPr>
                <w:rtl w:val="0"/>
              </w:rPr>
            </w:r>
          </w:p>
        </w:tc>
        <w:tc>
          <w:tcPr>
            <w:vAlign w:val="top"/>
          </w:tcPr>
          <w:p w:rsidR="00000000" w:rsidDel="00000000" w:rsidP="00000000" w:rsidRDefault="00000000" w:rsidRPr="00000000" w14:paraId="0000001C">
            <w:pPr>
              <w:ind w:left="144"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Mengolah pola atau tata bunyi musik dan semakin menunjukkan tingkat kepekaan akan unsur-unsur bunyi musik, baik intrinsik maupun ekstrinsik. </w:t>
            </w:r>
          </w:p>
        </w:tc>
        <w:tc>
          <w:tcPr>
            <w:vAlign w:val="top"/>
          </w:tcPr>
          <w:p w:rsidR="00000000" w:rsidDel="00000000" w:rsidP="00000000" w:rsidRDefault="00000000" w:rsidRPr="00000000" w14:paraId="0000001D">
            <w:pPr>
              <w:ind w:left="144"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Menata dan mengolah pola atau tata bunyi musik dalam konteks sederhana dan semakin menunjukkan tingkat kepekaan akan unsur-unsur bunyi musik, baik intrinsik maupun ekstrinsik, baik secara terencana maupun situasional.</w:t>
            </w:r>
          </w:p>
        </w:tc>
        <w:tc>
          <w:tcPr>
            <w:vAlign w:val="top"/>
          </w:tcPr>
          <w:p w:rsidR="00000000" w:rsidDel="00000000" w:rsidP="00000000" w:rsidRDefault="00000000" w:rsidRPr="00000000" w14:paraId="0000001E">
            <w:pPr>
              <w:ind w:left="144"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Megenali dan memberi kesan atas praktik bermusik lewat bernyanyi atau bermain alat atau media musik baik sendiri maupun bersama-sama dama bentuk-bentuk yang bisa diacu dan dikomunikasikan secara umum dalam bentuk : lisan, tulisan atau gambar, notasi musik, maupun audio.</w:t>
            </w:r>
          </w:p>
        </w:tc>
        <w:tc>
          <w:tcPr>
            <w:vAlign w:val="top"/>
          </w:tcPr>
          <w:p w:rsidR="00000000" w:rsidDel="00000000" w:rsidP="00000000" w:rsidRDefault="00000000" w:rsidRPr="00000000" w14:paraId="0000001F">
            <w:pPr>
              <w:ind w:left="144"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Menjalani kebiasaan baik dan rutin dalam berpraktik musik sejak dari persiapam, saat, maupun usai berpraktik musik, serta memilih memainkan dan menghasilkan karya-karya musik sederhana yang mengandung nilai-nilai kearifan lokal-global dan positif, secara aktif, kreatif, dan artistik.</w:t>
            </w:r>
          </w:p>
        </w:tc>
        <w:tc>
          <w:tcPr>
            <w:vAlign w:val="top"/>
          </w:tcPr>
          <w:p w:rsidR="00000000" w:rsidDel="00000000" w:rsidP="00000000" w:rsidRDefault="00000000" w:rsidRPr="00000000" w14:paraId="00000020">
            <w:pPr>
              <w:ind w:left="144"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Menjalani kebiasaan baik dan rutin dalam berpraktik musik dan aktif dalam kegiatan-kegiatan bermusik lewat bernyanyi dan memainkan media bunyi musik serta mendapatkan pengalaman dan kesan baik bagi perbaikan dan kemajuan diri sendiri dan bersama.</w:t>
            </w:r>
          </w:p>
        </w:tc>
      </w:tr>
      <w:tr>
        <w:trPr>
          <w:cantSplit w:val="0"/>
          <w:tblHeader w:val="0"/>
        </w:trPr>
        <w:tc>
          <w:tcPr>
            <w:vAlign w:val="top"/>
          </w:tcPr>
          <w:p w:rsidR="00000000" w:rsidDel="00000000" w:rsidP="00000000" w:rsidRDefault="00000000" w:rsidRPr="00000000" w14:paraId="00000021">
            <w:pPr>
              <w:rPr>
                <w:rFonts w:ascii="Times New Roman" w:cs="Times New Roman" w:eastAsia="Times New Roman" w:hAnsi="Times New Roman"/>
                <w:b w:val="0"/>
                <w:color w:val="000000"/>
                <w:sz w:val="24"/>
                <w:szCs w:val="24"/>
                <w:vertAlign w:val="baseline"/>
              </w:rPr>
            </w:pPr>
            <w:r w:rsidDel="00000000" w:rsidR="00000000" w:rsidRPr="00000000">
              <w:rPr>
                <w:rFonts w:ascii="Times New Roman" w:cs="Times New Roman" w:eastAsia="Times New Roman" w:hAnsi="Times New Roman"/>
                <w:b w:val="1"/>
                <w:color w:val="000000"/>
                <w:sz w:val="24"/>
                <w:szCs w:val="24"/>
                <w:vertAlign w:val="baseline"/>
                <w:rtl w:val="0"/>
              </w:rPr>
              <w:t xml:space="preserve">Alur dan tujuan pembelajaran</w:t>
            </w:r>
            <w:r w:rsidDel="00000000" w:rsidR="00000000" w:rsidRPr="00000000">
              <w:rPr>
                <w:rtl w:val="0"/>
              </w:rPr>
            </w:r>
          </w:p>
        </w:tc>
        <w:tc>
          <w:tcPr>
            <w:vAlign w:val="top"/>
          </w:tcPr>
          <w:p w:rsidR="00000000" w:rsidDel="00000000" w:rsidP="00000000" w:rsidRDefault="00000000" w:rsidRPr="00000000" w14:paraId="00000022">
            <w:pPr>
              <w:ind w:left="417" w:hanging="36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5.1  Peserta didik dapat mengenal tata cara penulisan musik yang lazim digunakan secara umum di budaya musik baik lokal maupun global</w:t>
            </w:r>
          </w:p>
          <w:p w:rsidR="00000000" w:rsidDel="00000000" w:rsidP="00000000" w:rsidRDefault="00000000" w:rsidRPr="00000000" w14:paraId="00000023">
            <w:pPr>
              <w:rPr>
                <w:rFonts w:ascii="Times New Roman" w:cs="Times New Roman" w:eastAsia="Times New Roman" w:hAnsi="Times New Roman"/>
                <w:color w:val="000000"/>
                <w:sz w:val="24"/>
                <w:szCs w:val="24"/>
                <w:vertAlign w:val="baseline"/>
              </w:rPr>
            </w:pPr>
            <w:r w:rsidDel="00000000" w:rsidR="00000000" w:rsidRPr="00000000">
              <w:rPr>
                <w:rtl w:val="0"/>
              </w:rPr>
            </w:r>
          </w:p>
        </w:tc>
        <w:tc>
          <w:tcPr>
            <w:vAlign w:val="top"/>
          </w:tcPr>
          <w:p w:rsidR="00000000" w:rsidDel="00000000" w:rsidP="00000000" w:rsidRDefault="00000000" w:rsidRPr="00000000" w14:paraId="00000024">
            <w:pPr>
              <w:ind w:left="403" w:hanging="36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5.2 Peserta didik dapat menyanyikan lagu dan bermain alat-alat musik tradisi/lokal dan modern dengan cara yang baik dan sesuai</w:t>
            </w:r>
          </w:p>
        </w:tc>
        <w:tc>
          <w:tcPr>
            <w:vAlign w:val="top"/>
          </w:tcPr>
          <w:p w:rsidR="00000000" w:rsidDel="00000000" w:rsidP="00000000" w:rsidRDefault="00000000" w:rsidRPr="00000000" w14:paraId="00000025">
            <w:pPr>
              <w:ind w:left="462" w:hanging="462"/>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5.3   Peserta didik dapat mengomunikasikan bunyi secara tulisan, gambar, dan audio</w:t>
            </w:r>
          </w:p>
          <w:p w:rsidR="00000000" w:rsidDel="00000000" w:rsidP="00000000" w:rsidRDefault="00000000" w:rsidRPr="00000000" w14:paraId="00000026">
            <w:pPr>
              <w:ind w:left="462" w:hanging="462"/>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 </w:t>
            </w:r>
          </w:p>
        </w:tc>
        <w:tc>
          <w:tcPr>
            <w:vAlign w:val="top"/>
          </w:tcPr>
          <w:p w:rsidR="00000000" w:rsidDel="00000000" w:rsidP="00000000" w:rsidRDefault="00000000" w:rsidRPr="00000000" w14:paraId="00000027">
            <w:pPr>
              <w:ind w:left="350" w:hanging="35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5.4 Peserta didik dapat membuat bentuk musik sederhana dan menampilkannya secara mandiri  dan berkelompok</w:t>
            </w:r>
          </w:p>
          <w:p w:rsidR="00000000" w:rsidDel="00000000" w:rsidP="00000000" w:rsidRDefault="00000000" w:rsidRPr="00000000" w14:paraId="00000028">
            <w:pPr>
              <w:ind w:left="350" w:hanging="35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 </w:t>
            </w:r>
          </w:p>
          <w:p w:rsidR="00000000" w:rsidDel="00000000" w:rsidP="00000000" w:rsidRDefault="00000000" w:rsidRPr="00000000" w14:paraId="00000029">
            <w:pPr>
              <w:ind w:left="360" w:firstLine="0"/>
              <w:rPr>
                <w:rFonts w:ascii="Times New Roman" w:cs="Times New Roman" w:eastAsia="Times New Roman" w:hAnsi="Times New Roman"/>
                <w:color w:val="000000"/>
                <w:sz w:val="24"/>
                <w:szCs w:val="24"/>
                <w:vertAlign w:val="baseline"/>
              </w:rPr>
            </w:pPr>
            <w:r w:rsidDel="00000000" w:rsidR="00000000" w:rsidRPr="00000000">
              <w:rPr>
                <w:rtl w:val="0"/>
              </w:rPr>
            </w:r>
          </w:p>
        </w:tc>
        <w:tc>
          <w:tcPr>
            <w:vAlign w:val="top"/>
          </w:tcPr>
          <w:p w:rsidR="00000000" w:rsidDel="00000000" w:rsidP="00000000" w:rsidRDefault="00000000" w:rsidRPr="00000000" w14:paraId="0000002A">
            <w:pPr>
              <w:ind w:left="374" w:hanging="374"/>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5.5   Peserta didik mendapatkan pengalaman bermusik yang berguna bagi perbaikan dan kemauan diri sendiri maupun bersama</w:t>
            </w:r>
          </w:p>
        </w:tc>
      </w:tr>
      <w:tr>
        <w:trPr>
          <w:cantSplit w:val="0"/>
          <w:tblHeader w:val="0"/>
        </w:trPr>
        <w:tc>
          <w:tcPr>
            <w:vAlign w:val="top"/>
          </w:tcPr>
          <w:p w:rsidR="00000000" w:rsidDel="00000000" w:rsidP="00000000" w:rsidRDefault="00000000" w:rsidRPr="00000000" w14:paraId="0000002B">
            <w:pPr>
              <w:rPr>
                <w:rFonts w:ascii="Times New Roman" w:cs="Times New Roman" w:eastAsia="Times New Roman" w:hAnsi="Times New Roman"/>
                <w:b w:val="0"/>
                <w:color w:val="000000"/>
                <w:sz w:val="24"/>
                <w:szCs w:val="24"/>
                <w:vertAlign w:val="baseline"/>
              </w:rPr>
            </w:pPr>
            <w:r w:rsidDel="00000000" w:rsidR="00000000" w:rsidRPr="00000000">
              <w:rPr>
                <w:rFonts w:ascii="Times New Roman" w:cs="Times New Roman" w:eastAsia="Times New Roman" w:hAnsi="Times New Roman"/>
                <w:b w:val="1"/>
                <w:color w:val="000000"/>
                <w:sz w:val="24"/>
                <w:szCs w:val="24"/>
                <w:vertAlign w:val="baseline"/>
                <w:rtl w:val="0"/>
              </w:rPr>
              <w:t xml:space="preserve">Perkiraan Jumlah jam</w:t>
            </w:r>
            <w:r w:rsidDel="00000000" w:rsidR="00000000" w:rsidRPr="00000000">
              <w:rPr>
                <w:rtl w:val="0"/>
              </w:rPr>
            </w:r>
          </w:p>
        </w:tc>
        <w:tc>
          <w:tcPr>
            <w:vAlign w:val="top"/>
          </w:tcPr>
          <w:p w:rsidR="00000000" w:rsidDel="00000000" w:rsidP="00000000" w:rsidRDefault="00000000" w:rsidRPr="00000000" w14:paraId="0000002C">
            <w:pPr>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2-6 jam Pelajaran</w:t>
            </w:r>
          </w:p>
        </w:tc>
        <w:tc>
          <w:tcPr>
            <w:vAlign w:val="top"/>
          </w:tcPr>
          <w:p w:rsidR="00000000" w:rsidDel="00000000" w:rsidP="00000000" w:rsidRDefault="00000000" w:rsidRPr="00000000" w14:paraId="0000002D">
            <w:pPr>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2-6 jam pelajaran </w:t>
            </w:r>
          </w:p>
        </w:tc>
        <w:tc>
          <w:tcPr>
            <w:vAlign w:val="top"/>
          </w:tcPr>
          <w:p w:rsidR="00000000" w:rsidDel="00000000" w:rsidP="00000000" w:rsidRDefault="00000000" w:rsidRPr="00000000" w14:paraId="0000002E">
            <w:pPr>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4-6 jam pelajaran </w:t>
            </w:r>
          </w:p>
        </w:tc>
        <w:tc>
          <w:tcPr>
            <w:vAlign w:val="top"/>
          </w:tcPr>
          <w:p w:rsidR="00000000" w:rsidDel="00000000" w:rsidP="00000000" w:rsidRDefault="00000000" w:rsidRPr="00000000" w14:paraId="0000002F">
            <w:pPr>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4-6 jam pelajaran </w:t>
            </w:r>
          </w:p>
        </w:tc>
        <w:tc>
          <w:tcPr>
            <w:vAlign w:val="top"/>
          </w:tcPr>
          <w:p w:rsidR="00000000" w:rsidDel="00000000" w:rsidP="00000000" w:rsidRDefault="00000000" w:rsidRPr="00000000" w14:paraId="00000030">
            <w:pPr>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4-6 jam pelajaran</w:t>
            </w:r>
          </w:p>
        </w:tc>
      </w:tr>
      <w:tr>
        <w:trPr>
          <w:cantSplit w:val="0"/>
          <w:tblHeader w:val="0"/>
        </w:trPr>
        <w:tc>
          <w:tcPr>
            <w:vAlign w:val="top"/>
          </w:tcPr>
          <w:p w:rsidR="00000000" w:rsidDel="00000000" w:rsidP="00000000" w:rsidRDefault="00000000" w:rsidRPr="00000000" w14:paraId="00000031">
            <w:pPr>
              <w:rPr>
                <w:rFonts w:ascii="Times New Roman" w:cs="Times New Roman" w:eastAsia="Times New Roman" w:hAnsi="Times New Roman"/>
                <w:b w:val="0"/>
                <w:color w:val="000000"/>
                <w:sz w:val="24"/>
                <w:szCs w:val="24"/>
                <w:vertAlign w:val="baseline"/>
              </w:rPr>
            </w:pPr>
            <w:r w:rsidDel="00000000" w:rsidR="00000000" w:rsidRPr="00000000">
              <w:rPr>
                <w:rFonts w:ascii="Times New Roman" w:cs="Times New Roman" w:eastAsia="Times New Roman" w:hAnsi="Times New Roman"/>
                <w:b w:val="1"/>
                <w:color w:val="000000"/>
                <w:sz w:val="24"/>
                <w:szCs w:val="24"/>
                <w:vertAlign w:val="baseline"/>
                <w:rtl w:val="0"/>
              </w:rPr>
              <w:t xml:space="preserve">Kata / Frasa</w:t>
            </w:r>
            <w:r w:rsidDel="00000000" w:rsidR="00000000" w:rsidRPr="00000000">
              <w:rPr>
                <w:rtl w:val="0"/>
              </w:rPr>
            </w:r>
          </w:p>
        </w:tc>
        <w:tc>
          <w:tcPr>
            <w:vAlign w:val="top"/>
          </w:tcPr>
          <w:p w:rsidR="00000000" w:rsidDel="00000000" w:rsidP="00000000" w:rsidRDefault="00000000" w:rsidRPr="00000000" w14:paraId="00000032">
            <w:pPr>
              <w:ind w:left="144"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Mengelompokkan, ritme </w:t>
            </w:r>
          </w:p>
        </w:tc>
        <w:tc>
          <w:tcPr>
            <w:vAlign w:val="top"/>
          </w:tcPr>
          <w:p w:rsidR="00000000" w:rsidDel="00000000" w:rsidP="00000000" w:rsidRDefault="00000000" w:rsidRPr="00000000" w14:paraId="00000033">
            <w:pPr>
              <w:ind w:left="144"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mengorganisir</w:t>
            </w:r>
          </w:p>
        </w:tc>
        <w:tc>
          <w:tcPr>
            <w:vAlign w:val="top"/>
          </w:tcPr>
          <w:p w:rsidR="00000000" w:rsidDel="00000000" w:rsidP="00000000" w:rsidRDefault="00000000" w:rsidRPr="00000000" w14:paraId="00000034">
            <w:pPr>
              <w:ind w:left="144"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Symbol, notasi musik</w:t>
            </w:r>
          </w:p>
        </w:tc>
        <w:tc>
          <w:tcPr>
            <w:vAlign w:val="top"/>
          </w:tcPr>
          <w:p w:rsidR="00000000" w:rsidDel="00000000" w:rsidP="00000000" w:rsidRDefault="00000000" w:rsidRPr="00000000" w14:paraId="00000035">
            <w:pPr>
              <w:ind w:left="144"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Music tradisional, music modern.</w:t>
            </w:r>
          </w:p>
        </w:tc>
        <w:tc>
          <w:tcPr>
            <w:vAlign w:val="top"/>
          </w:tcPr>
          <w:p w:rsidR="00000000" w:rsidDel="00000000" w:rsidP="00000000" w:rsidRDefault="00000000" w:rsidRPr="00000000" w14:paraId="00000036">
            <w:pPr>
              <w:ind w:left="144"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Apresiasi music</w:t>
            </w:r>
          </w:p>
        </w:tc>
      </w:tr>
      <w:tr>
        <w:trPr>
          <w:cantSplit w:val="0"/>
          <w:tblHeader w:val="0"/>
        </w:trPr>
        <w:tc>
          <w:tcPr>
            <w:vAlign w:val="top"/>
          </w:tcPr>
          <w:p w:rsidR="00000000" w:rsidDel="00000000" w:rsidP="00000000" w:rsidRDefault="00000000" w:rsidRPr="00000000" w14:paraId="00000037">
            <w:pPr>
              <w:rPr>
                <w:rFonts w:ascii="Times New Roman" w:cs="Times New Roman" w:eastAsia="Times New Roman" w:hAnsi="Times New Roman"/>
                <w:b w:val="0"/>
                <w:color w:val="000000"/>
                <w:sz w:val="24"/>
                <w:szCs w:val="24"/>
                <w:vertAlign w:val="baseline"/>
              </w:rPr>
            </w:pPr>
            <w:r w:rsidDel="00000000" w:rsidR="00000000" w:rsidRPr="00000000">
              <w:rPr>
                <w:rFonts w:ascii="Times New Roman" w:cs="Times New Roman" w:eastAsia="Times New Roman" w:hAnsi="Times New Roman"/>
                <w:b w:val="1"/>
                <w:color w:val="000000"/>
                <w:sz w:val="24"/>
                <w:szCs w:val="24"/>
                <w:vertAlign w:val="baseline"/>
                <w:rtl w:val="0"/>
              </w:rPr>
              <w:t xml:space="preserve">Topik/ Konten isi</w:t>
            </w:r>
            <w:r w:rsidDel="00000000" w:rsidR="00000000" w:rsidRPr="00000000">
              <w:rPr>
                <w:rtl w:val="0"/>
              </w:rPr>
            </w:r>
          </w:p>
        </w:tc>
        <w:tc>
          <w:tcPr>
            <w:vAlign w:val="top"/>
          </w:tcPr>
          <w:p w:rsidR="00000000" w:rsidDel="00000000" w:rsidP="00000000" w:rsidRDefault="00000000" w:rsidRPr="00000000" w14:paraId="00000038">
            <w:pPr>
              <w:ind w:left="144"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Mengelompokkan Ritme &amp; melodi melalui proses pendengaran</w:t>
            </w:r>
          </w:p>
        </w:tc>
        <w:tc>
          <w:tcPr>
            <w:vAlign w:val="top"/>
          </w:tcPr>
          <w:p w:rsidR="00000000" w:rsidDel="00000000" w:rsidP="00000000" w:rsidRDefault="00000000" w:rsidRPr="00000000" w14:paraId="00000039">
            <w:pPr>
              <w:ind w:left="144"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Mengorganisir bunyi / nada yang dihasilkan oleh alat - alat musik &amp; suara dalam bentuk karya musik sederhana</w:t>
            </w:r>
          </w:p>
        </w:tc>
        <w:tc>
          <w:tcPr>
            <w:vAlign w:val="top"/>
          </w:tcPr>
          <w:p w:rsidR="00000000" w:rsidDel="00000000" w:rsidP="00000000" w:rsidRDefault="00000000" w:rsidRPr="00000000" w14:paraId="0000003A">
            <w:pPr>
              <w:ind w:left="144"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Mengenali karya musik melalui simbol &amp; notasi musik</w:t>
            </w:r>
          </w:p>
        </w:tc>
        <w:tc>
          <w:tcPr>
            <w:vAlign w:val="top"/>
          </w:tcPr>
          <w:p w:rsidR="00000000" w:rsidDel="00000000" w:rsidP="00000000" w:rsidRDefault="00000000" w:rsidRPr="00000000" w14:paraId="0000003B">
            <w:pPr>
              <w:ind w:left="144"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Memahami &amp; Menampilkan karya musik tradisional &amp; modern dengan alat yang tersedia  </w:t>
            </w:r>
          </w:p>
        </w:tc>
        <w:tc>
          <w:tcPr>
            <w:vAlign w:val="top"/>
          </w:tcPr>
          <w:p w:rsidR="00000000" w:rsidDel="00000000" w:rsidP="00000000" w:rsidRDefault="00000000" w:rsidRPr="00000000" w14:paraId="0000003C">
            <w:pPr>
              <w:ind w:left="144"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Memilih &amp; memainkan karya musik yang memiliki kesan positif pada perbaikan dan kemajuan diri sendiri</w:t>
            </w:r>
          </w:p>
        </w:tc>
      </w:tr>
      <w:tr>
        <w:trPr>
          <w:cantSplit w:val="0"/>
          <w:tblHeader w:val="0"/>
        </w:trPr>
        <w:tc>
          <w:tcPr>
            <w:vAlign w:val="top"/>
          </w:tcPr>
          <w:p w:rsidR="00000000" w:rsidDel="00000000" w:rsidP="00000000" w:rsidRDefault="00000000" w:rsidRPr="00000000" w14:paraId="0000003D">
            <w:pPr>
              <w:rPr>
                <w:rFonts w:ascii="Times New Roman" w:cs="Times New Roman" w:eastAsia="Times New Roman" w:hAnsi="Times New Roman"/>
                <w:b w:val="0"/>
                <w:color w:val="000000"/>
                <w:sz w:val="24"/>
                <w:szCs w:val="24"/>
                <w:vertAlign w:val="baseline"/>
              </w:rPr>
            </w:pPr>
            <w:r w:rsidDel="00000000" w:rsidR="00000000" w:rsidRPr="00000000">
              <w:rPr>
                <w:rFonts w:ascii="Times New Roman" w:cs="Times New Roman" w:eastAsia="Times New Roman" w:hAnsi="Times New Roman"/>
                <w:b w:val="1"/>
                <w:color w:val="000000"/>
                <w:sz w:val="24"/>
                <w:szCs w:val="24"/>
                <w:vertAlign w:val="baseline"/>
                <w:rtl w:val="0"/>
              </w:rPr>
              <w:t xml:space="preserve">Profil Pelajar Pancasila</w:t>
            </w:r>
            <w:r w:rsidDel="00000000" w:rsidR="00000000" w:rsidRPr="00000000">
              <w:rPr>
                <w:rtl w:val="0"/>
              </w:rPr>
            </w:r>
          </w:p>
        </w:tc>
        <w:tc>
          <w:tcPr>
            <w:vAlign w:val="top"/>
          </w:tcPr>
          <w:p w:rsidR="00000000" w:rsidDel="00000000" w:rsidP="00000000" w:rsidRDefault="00000000" w:rsidRPr="00000000" w14:paraId="0000003E">
            <w:pPr>
              <w:numPr>
                <w:ilvl w:val="0"/>
                <w:numId w:val="1"/>
              </w:numPr>
              <w:ind w:left="426" w:hanging="284"/>
              <w:rPr>
                <w:color w:val="000000"/>
                <w:sz w:val="24"/>
                <w:szCs w:val="24"/>
              </w:rPr>
            </w:pPr>
            <w:r w:rsidDel="00000000" w:rsidR="00000000" w:rsidRPr="00000000">
              <w:rPr>
                <w:rFonts w:ascii="Times New Roman" w:cs="Times New Roman" w:eastAsia="Times New Roman" w:hAnsi="Times New Roman"/>
                <w:color w:val="000000"/>
                <w:sz w:val="24"/>
                <w:szCs w:val="24"/>
                <w:vertAlign w:val="baseline"/>
                <w:rtl w:val="0"/>
              </w:rPr>
              <w:t xml:space="preserve">Berkebinekaan Global - Menumbuhkan rasa menghormati terhadap keanekaragaman budaya: Memahami bahwa kemajemukan dapat memberikan kesempatan untuk mendapatkan pengalaman dan pemahaman yang baru.</w:t>
              <w:tab/>
            </w:r>
          </w:p>
          <w:p w:rsidR="00000000" w:rsidDel="00000000" w:rsidP="00000000" w:rsidRDefault="00000000" w:rsidRPr="00000000" w14:paraId="0000003F">
            <w:pPr>
              <w:numPr>
                <w:ilvl w:val="0"/>
                <w:numId w:val="2"/>
              </w:numPr>
              <w:ind w:left="395" w:hanging="284"/>
              <w:rPr>
                <w:color w:val="000000"/>
                <w:sz w:val="24"/>
                <w:szCs w:val="24"/>
              </w:rPr>
            </w:pPr>
            <w:r w:rsidDel="00000000" w:rsidR="00000000" w:rsidRPr="00000000">
              <w:rPr>
                <w:rFonts w:ascii="Times New Roman" w:cs="Times New Roman" w:eastAsia="Times New Roman" w:hAnsi="Times New Roman"/>
                <w:color w:val="000000"/>
                <w:sz w:val="24"/>
                <w:szCs w:val="24"/>
                <w:vertAlign w:val="baseline"/>
                <w:rtl w:val="0"/>
              </w:rPr>
              <w:t xml:space="preserve">Kreatif - Menghasilkan gagasan yang orisinal: Menggabungkan beberapa gagasan menjadi ide atau gagasan imajinatif yang bermakna untuk mengekspresikan pikiran dan/atau perasaannya</w:t>
            </w:r>
          </w:p>
          <w:p w:rsidR="00000000" w:rsidDel="00000000" w:rsidP="00000000" w:rsidRDefault="00000000" w:rsidRPr="00000000" w14:paraId="00000040">
            <w:pPr>
              <w:ind w:left="395" w:hanging="284"/>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                                                                                 </w:t>
            </w:r>
          </w:p>
        </w:tc>
        <w:tc>
          <w:tcPr>
            <w:vAlign w:val="top"/>
          </w:tcPr>
          <w:p w:rsidR="00000000" w:rsidDel="00000000" w:rsidP="00000000" w:rsidRDefault="00000000" w:rsidRPr="00000000" w14:paraId="00000041">
            <w:pPr>
              <w:numPr>
                <w:ilvl w:val="0"/>
                <w:numId w:val="2"/>
              </w:numPr>
              <w:ind w:left="361" w:hanging="284"/>
              <w:rPr>
                <w:color w:val="000000"/>
                <w:sz w:val="24"/>
                <w:szCs w:val="24"/>
              </w:rPr>
            </w:pPr>
            <w:r w:rsidDel="00000000" w:rsidR="00000000" w:rsidRPr="00000000">
              <w:rPr>
                <w:rFonts w:ascii="Times New Roman" w:cs="Times New Roman" w:eastAsia="Times New Roman" w:hAnsi="Times New Roman"/>
                <w:color w:val="000000"/>
                <w:sz w:val="24"/>
                <w:szCs w:val="24"/>
                <w:vertAlign w:val="baseline"/>
                <w:rtl w:val="0"/>
              </w:rPr>
              <w:t xml:space="preserve">Mandiri - Mengembangkan Refleksi Diri: Melakukan refleksi terhadap apa yang</w:t>
            </w:r>
          </w:p>
          <w:p w:rsidR="00000000" w:rsidDel="00000000" w:rsidP="00000000" w:rsidRDefault="00000000" w:rsidRPr="00000000" w14:paraId="00000042">
            <w:pPr>
              <w:ind w:left="361"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telah dipeserta didiki tentang dirinya sendiri berdasarkan pengalaman di rumah dan di sekolah.</w:t>
              <w:tab/>
            </w:r>
          </w:p>
          <w:p w:rsidR="00000000" w:rsidDel="00000000" w:rsidP="00000000" w:rsidRDefault="00000000" w:rsidRPr="00000000" w14:paraId="00000043">
            <w:pPr>
              <w:numPr>
                <w:ilvl w:val="0"/>
                <w:numId w:val="1"/>
              </w:numPr>
              <w:ind w:left="426" w:hanging="284"/>
              <w:rPr>
                <w:color w:val="000000"/>
                <w:sz w:val="24"/>
                <w:szCs w:val="24"/>
              </w:rPr>
            </w:pPr>
            <w:r w:rsidDel="00000000" w:rsidR="00000000" w:rsidRPr="00000000">
              <w:rPr>
                <w:rFonts w:ascii="Times New Roman" w:cs="Times New Roman" w:eastAsia="Times New Roman" w:hAnsi="Times New Roman"/>
                <w:color w:val="000000"/>
                <w:sz w:val="24"/>
                <w:szCs w:val="24"/>
                <w:vertAlign w:val="baseline"/>
                <w:rtl w:val="0"/>
              </w:rPr>
              <w:t xml:space="preserve">Berkebinekaan Global - Menumbuhkan rasa menghormati terhadap keanekaragaman budaya: Memahami bahwa kemajemukan dapat memberikan kesempatan untuk mendapatkan pengalaman dan pemahaman yang baru.</w:t>
              <w:tab/>
            </w:r>
          </w:p>
          <w:p w:rsidR="00000000" w:rsidDel="00000000" w:rsidP="00000000" w:rsidRDefault="00000000" w:rsidRPr="00000000" w14:paraId="00000044">
            <w:pPr>
              <w:ind w:left="361" w:firstLine="0"/>
              <w:rPr>
                <w:rFonts w:ascii="Times New Roman" w:cs="Times New Roman" w:eastAsia="Times New Roman" w:hAnsi="Times New Roman"/>
                <w:color w:val="000000"/>
                <w:sz w:val="24"/>
                <w:szCs w:val="24"/>
                <w:vertAlign w:val="baseline"/>
              </w:rPr>
            </w:pPr>
            <w:r w:rsidDel="00000000" w:rsidR="00000000" w:rsidRPr="00000000">
              <w:rPr>
                <w:rtl w:val="0"/>
              </w:rPr>
            </w:r>
          </w:p>
        </w:tc>
        <w:tc>
          <w:tcPr>
            <w:vAlign w:val="top"/>
          </w:tcPr>
          <w:p w:rsidR="00000000" w:rsidDel="00000000" w:rsidP="00000000" w:rsidRDefault="00000000" w:rsidRPr="00000000" w14:paraId="00000045">
            <w:pPr>
              <w:numPr>
                <w:ilvl w:val="0"/>
                <w:numId w:val="1"/>
              </w:numPr>
              <w:ind w:left="361" w:hanging="283"/>
              <w:rPr>
                <w:color w:val="000000"/>
                <w:sz w:val="24"/>
                <w:szCs w:val="24"/>
              </w:rPr>
            </w:pPr>
            <w:r w:rsidDel="00000000" w:rsidR="00000000" w:rsidRPr="00000000">
              <w:rPr>
                <w:rFonts w:ascii="Times New Roman" w:cs="Times New Roman" w:eastAsia="Times New Roman" w:hAnsi="Times New Roman"/>
                <w:color w:val="000000"/>
                <w:sz w:val="24"/>
                <w:szCs w:val="24"/>
                <w:vertAlign w:val="baseline"/>
                <w:rtl w:val="0"/>
              </w:rPr>
              <w:t xml:space="preserve">Kreatif - Mengolah informasi menjadi sebuah karya seni</w:t>
            </w:r>
          </w:p>
          <w:p w:rsidR="00000000" w:rsidDel="00000000" w:rsidP="00000000" w:rsidRDefault="00000000" w:rsidRPr="00000000" w14:paraId="00000046">
            <w:pPr>
              <w:numPr>
                <w:ilvl w:val="0"/>
                <w:numId w:val="1"/>
              </w:numPr>
              <w:ind w:left="361" w:hanging="283"/>
              <w:rPr>
                <w:color w:val="000000"/>
                <w:sz w:val="24"/>
                <w:szCs w:val="24"/>
              </w:rPr>
            </w:pPr>
            <w:r w:rsidDel="00000000" w:rsidR="00000000" w:rsidRPr="00000000">
              <w:rPr>
                <w:rFonts w:ascii="Times New Roman" w:cs="Times New Roman" w:eastAsia="Times New Roman" w:hAnsi="Times New Roman"/>
                <w:color w:val="000000"/>
                <w:sz w:val="24"/>
                <w:szCs w:val="24"/>
                <w:vertAlign w:val="baseline"/>
                <w:rtl w:val="0"/>
              </w:rPr>
              <w:t xml:space="preserve">Bernalar Kritis – Mengaju kan Pertanyaan: Mengajukan pertanyaan untuk menjawab</w:t>
            </w:r>
          </w:p>
          <w:p w:rsidR="00000000" w:rsidDel="00000000" w:rsidP="00000000" w:rsidRDefault="00000000" w:rsidRPr="00000000" w14:paraId="00000047">
            <w:pPr>
              <w:ind w:left="361" w:hanging="283"/>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     keingintahuannya dan untuk mengidentifikasi suatu permasalahan mengenai diri dan lingkungan sekitarnya.   </w:t>
            </w:r>
          </w:p>
          <w:p w:rsidR="00000000" w:rsidDel="00000000" w:rsidP="00000000" w:rsidRDefault="00000000" w:rsidRPr="00000000" w14:paraId="00000048">
            <w:pPr>
              <w:ind w:left="720"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ab/>
            </w:r>
          </w:p>
        </w:tc>
        <w:tc>
          <w:tcPr>
            <w:vAlign w:val="top"/>
          </w:tcPr>
          <w:p w:rsidR="00000000" w:rsidDel="00000000" w:rsidP="00000000" w:rsidRDefault="00000000" w:rsidRPr="00000000" w14:paraId="00000049">
            <w:pPr>
              <w:numPr>
                <w:ilvl w:val="0"/>
                <w:numId w:val="3"/>
              </w:numPr>
              <w:ind w:left="280" w:hanging="284"/>
              <w:rPr>
                <w:color w:val="000000"/>
                <w:sz w:val="24"/>
                <w:szCs w:val="24"/>
              </w:rPr>
            </w:pPr>
            <w:r w:rsidDel="00000000" w:rsidR="00000000" w:rsidRPr="00000000">
              <w:rPr>
                <w:rFonts w:ascii="Times New Roman" w:cs="Times New Roman" w:eastAsia="Times New Roman" w:hAnsi="Times New Roman"/>
                <w:color w:val="000000"/>
                <w:sz w:val="24"/>
                <w:szCs w:val="24"/>
                <w:vertAlign w:val="baseline"/>
                <w:rtl w:val="0"/>
              </w:rPr>
              <w:t xml:space="preserve">"Mandiri - Memahami strategi dan rencana pengembangan diri: Mengidentifikasi</w:t>
            </w:r>
          </w:p>
          <w:p w:rsidR="00000000" w:rsidDel="00000000" w:rsidP="00000000" w:rsidRDefault="00000000" w:rsidRPr="00000000" w14:paraId="0000004A">
            <w:pPr>
              <w:ind w:left="280"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beberapa strategi dan cara belajar dengan bimbingan dari orang dewasa."</w:t>
              <w:tab/>
            </w:r>
          </w:p>
          <w:p w:rsidR="00000000" w:rsidDel="00000000" w:rsidP="00000000" w:rsidRDefault="00000000" w:rsidRPr="00000000" w14:paraId="0000004B">
            <w:pPr>
              <w:numPr>
                <w:ilvl w:val="0"/>
                <w:numId w:val="1"/>
              </w:numPr>
              <w:ind w:left="361" w:hanging="283"/>
              <w:rPr>
                <w:color w:val="000000"/>
                <w:sz w:val="24"/>
                <w:szCs w:val="24"/>
              </w:rPr>
            </w:pPr>
            <w:r w:rsidDel="00000000" w:rsidR="00000000" w:rsidRPr="00000000">
              <w:rPr>
                <w:rFonts w:ascii="Times New Roman" w:cs="Times New Roman" w:eastAsia="Times New Roman" w:hAnsi="Times New Roman"/>
                <w:color w:val="000000"/>
                <w:sz w:val="24"/>
                <w:szCs w:val="24"/>
                <w:vertAlign w:val="baseline"/>
                <w:rtl w:val="0"/>
              </w:rPr>
              <w:t xml:space="preserve">Kreatif - Mengolah informasi menjadi sebuah karya seni</w:t>
            </w:r>
          </w:p>
          <w:p w:rsidR="00000000" w:rsidDel="00000000" w:rsidP="00000000" w:rsidRDefault="00000000" w:rsidRPr="00000000" w14:paraId="0000004C">
            <w:pPr>
              <w:ind w:left="280" w:firstLine="0"/>
              <w:rPr>
                <w:rFonts w:ascii="Times New Roman" w:cs="Times New Roman" w:eastAsia="Times New Roman" w:hAnsi="Times New Roman"/>
                <w:color w:val="000000"/>
                <w:sz w:val="24"/>
                <w:szCs w:val="24"/>
                <w:vertAlign w:val="baseline"/>
              </w:rPr>
            </w:pPr>
            <w:r w:rsidDel="00000000" w:rsidR="00000000" w:rsidRPr="00000000">
              <w:rPr>
                <w:rtl w:val="0"/>
              </w:rPr>
            </w:r>
          </w:p>
          <w:p w:rsidR="00000000" w:rsidDel="00000000" w:rsidP="00000000" w:rsidRDefault="00000000" w:rsidRPr="00000000" w14:paraId="0000004D">
            <w:pPr>
              <w:ind w:left="280" w:firstLine="0"/>
              <w:rPr>
                <w:rFonts w:ascii="Times New Roman" w:cs="Times New Roman" w:eastAsia="Times New Roman" w:hAnsi="Times New Roman"/>
                <w:color w:val="000000"/>
                <w:sz w:val="24"/>
                <w:szCs w:val="24"/>
                <w:vertAlign w:val="baseline"/>
              </w:rPr>
            </w:pPr>
            <w:r w:rsidDel="00000000" w:rsidR="00000000" w:rsidRPr="00000000">
              <w:rPr>
                <w:rtl w:val="0"/>
              </w:rPr>
            </w:r>
          </w:p>
          <w:p w:rsidR="00000000" w:rsidDel="00000000" w:rsidP="00000000" w:rsidRDefault="00000000" w:rsidRPr="00000000" w14:paraId="0000004E">
            <w:pPr>
              <w:ind w:left="280"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ab/>
            </w:r>
          </w:p>
        </w:tc>
        <w:tc>
          <w:tcPr>
            <w:vAlign w:val="top"/>
          </w:tcPr>
          <w:p w:rsidR="00000000" w:rsidDel="00000000" w:rsidP="00000000" w:rsidRDefault="00000000" w:rsidRPr="00000000" w14:paraId="0000004F">
            <w:pPr>
              <w:numPr>
                <w:ilvl w:val="0"/>
                <w:numId w:val="4"/>
              </w:numPr>
              <w:ind w:left="372" w:hanging="284"/>
              <w:rPr>
                <w:color w:val="000000"/>
                <w:sz w:val="24"/>
                <w:szCs w:val="24"/>
              </w:rPr>
            </w:pPr>
            <w:r w:rsidDel="00000000" w:rsidR="00000000" w:rsidRPr="00000000">
              <w:rPr>
                <w:rFonts w:ascii="Times New Roman" w:cs="Times New Roman" w:eastAsia="Times New Roman" w:hAnsi="Times New Roman"/>
                <w:color w:val="000000"/>
                <w:sz w:val="24"/>
                <w:szCs w:val="24"/>
                <w:vertAlign w:val="baseline"/>
                <w:rtl w:val="0"/>
              </w:rPr>
              <w:t xml:space="preserve">Kreatif - Menghasilkan gagasan yang orisinal: Menggabungkan beberapa gagasan menjadi ide atau gagasan imajinatif yang bermakna untuk mengekspresikan pikiran dan/atau perasaannya.</w:t>
              <w:tab/>
            </w:r>
          </w:p>
          <w:p w:rsidR="00000000" w:rsidDel="00000000" w:rsidP="00000000" w:rsidRDefault="00000000" w:rsidRPr="00000000" w14:paraId="00000050">
            <w:pPr>
              <w:numPr>
                <w:ilvl w:val="0"/>
                <w:numId w:val="4"/>
              </w:numPr>
              <w:ind w:left="372" w:hanging="284"/>
              <w:rPr>
                <w:color w:val="000000"/>
                <w:sz w:val="24"/>
                <w:szCs w:val="24"/>
              </w:rPr>
            </w:pPr>
            <w:r w:rsidDel="00000000" w:rsidR="00000000" w:rsidRPr="00000000">
              <w:rPr>
                <w:rFonts w:ascii="Times New Roman" w:cs="Times New Roman" w:eastAsia="Times New Roman" w:hAnsi="Times New Roman"/>
                <w:color w:val="000000"/>
                <w:sz w:val="24"/>
                <w:szCs w:val="24"/>
                <w:vertAlign w:val="baseline"/>
                <w:rtl w:val="0"/>
              </w:rPr>
              <w:t xml:space="preserve">"Mandiri - Mengembangkan Refleksi Diri: Melakukan refleksi terhadap apa yang</w:t>
            </w:r>
          </w:p>
          <w:p w:rsidR="00000000" w:rsidDel="00000000" w:rsidP="00000000" w:rsidRDefault="00000000" w:rsidRPr="00000000" w14:paraId="00000051">
            <w:pPr>
              <w:ind w:left="372"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telah  peserta didik alami  tentang dirinya sendiri berdasarkan pengalaman di rumah dan di sekolah."</w:t>
              <w:tab/>
            </w:r>
          </w:p>
        </w:tc>
      </w:tr>
      <w:tr>
        <w:trPr>
          <w:cantSplit w:val="0"/>
          <w:tblHeader w:val="0"/>
        </w:trPr>
        <w:tc>
          <w:tcPr>
            <w:vAlign w:val="top"/>
          </w:tcPr>
          <w:p w:rsidR="00000000" w:rsidDel="00000000" w:rsidP="00000000" w:rsidRDefault="00000000" w:rsidRPr="00000000" w14:paraId="00000052">
            <w:pPr>
              <w:rPr>
                <w:rFonts w:ascii="Times New Roman" w:cs="Times New Roman" w:eastAsia="Times New Roman" w:hAnsi="Times New Roman"/>
                <w:b w:val="0"/>
                <w:color w:val="000000"/>
                <w:sz w:val="24"/>
                <w:szCs w:val="24"/>
                <w:vertAlign w:val="baseline"/>
              </w:rPr>
            </w:pPr>
            <w:r w:rsidDel="00000000" w:rsidR="00000000" w:rsidRPr="00000000">
              <w:rPr>
                <w:rFonts w:ascii="Times New Roman" w:cs="Times New Roman" w:eastAsia="Times New Roman" w:hAnsi="Times New Roman"/>
                <w:b w:val="1"/>
                <w:color w:val="000000"/>
                <w:sz w:val="24"/>
                <w:szCs w:val="24"/>
                <w:vertAlign w:val="baseline"/>
                <w:rtl w:val="0"/>
              </w:rPr>
              <w:t xml:space="preserve">Glosarium</w:t>
            </w:r>
            <w:r w:rsidDel="00000000" w:rsidR="00000000" w:rsidRPr="00000000">
              <w:rPr>
                <w:rtl w:val="0"/>
              </w:rPr>
            </w:r>
          </w:p>
        </w:tc>
        <w:tc>
          <w:tcPr>
            <w:vAlign w:val="top"/>
          </w:tcPr>
          <w:p w:rsidR="00000000" w:rsidDel="00000000" w:rsidP="00000000" w:rsidRDefault="00000000" w:rsidRPr="00000000" w14:paraId="00000053">
            <w:pPr>
              <w:ind w:left="144"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Tradisional </w:t>
            </w:r>
          </w:p>
        </w:tc>
        <w:tc>
          <w:tcPr>
            <w:vAlign w:val="top"/>
          </w:tcPr>
          <w:p w:rsidR="00000000" w:rsidDel="00000000" w:rsidP="00000000" w:rsidRDefault="00000000" w:rsidRPr="00000000" w14:paraId="00000054">
            <w:pPr>
              <w:ind w:left="144"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Irama, Pola Ritmis</w:t>
            </w:r>
          </w:p>
        </w:tc>
        <w:tc>
          <w:tcPr>
            <w:vAlign w:val="top"/>
          </w:tcPr>
          <w:p w:rsidR="00000000" w:rsidDel="00000000" w:rsidP="00000000" w:rsidRDefault="00000000" w:rsidRPr="00000000" w14:paraId="00000055">
            <w:pPr>
              <w:ind w:left="144"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Ritmis, melodis</w:t>
            </w:r>
          </w:p>
        </w:tc>
        <w:tc>
          <w:tcPr>
            <w:vAlign w:val="top"/>
          </w:tcPr>
          <w:p w:rsidR="00000000" w:rsidDel="00000000" w:rsidP="00000000" w:rsidRDefault="00000000" w:rsidRPr="00000000" w14:paraId="00000056">
            <w:pPr>
              <w:ind w:left="144"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ansambel</w:t>
            </w:r>
          </w:p>
        </w:tc>
        <w:tc>
          <w:tcPr>
            <w:vAlign w:val="top"/>
          </w:tcPr>
          <w:p w:rsidR="00000000" w:rsidDel="00000000" w:rsidP="00000000" w:rsidRDefault="00000000" w:rsidRPr="00000000" w14:paraId="00000057">
            <w:pPr>
              <w:ind w:left="144" w:firstLine="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Apresiasi</w:t>
            </w:r>
          </w:p>
        </w:tc>
      </w:tr>
    </w:tbl>
    <w:p w:rsidR="00000000" w:rsidDel="00000000" w:rsidP="00000000" w:rsidRDefault="00000000" w:rsidRPr="00000000" w14:paraId="00000058">
      <w:pPr>
        <w:ind w:left="3686" w:firstLine="0"/>
        <w:jc w:val="center"/>
        <w:rPr>
          <w:rFonts w:ascii="Times New Roman" w:cs="Times New Roman" w:eastAsia="Times New Roman" w:hAnsi="Times New Roman"/>
          <w:b w:val="0"/>
          <w:sz w:val="24"/>
          <w:szCs w:val="24"/>
          <w:vertAlign w:val="baseline"/>
        </w:rPr>
      </w:pPr>
      <w:r w:rsidDel="00000000" w:rsidR="00000000" w:rsidRPr="00000000">
        <w:rPr>
          <w:rtl w:val="0"/>
        </w:rPr>
      </w:r>
    </w:p>
    <w:p w:rsidR="00000000" w:rsidDel="00000000" w:rsidP="00000000" w:rsidRDefault="00000000" w:rsidRPr="00000000" w14:paraId="00000059">
      <w:pPr>
        <w:widowControl w:val="0"/>
        <w:spacing w:line="360" w:lineRule="auto"/>
        <w:ind w:right="98"/>
        <w:jc w:val="both"/>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FASE C KELAS 6</w:t>
      </w:r>
      <w:r w:rsidDel="00000000" w:rsidR="00000000" w:rsidRPr="00000000">
        <w:rPr>
          <w:rtl w:val="0"/>
        </w:rPr>
      </w:r>
    </w:p>
    <w:tbl>
      <w:tblPr>
        <w:tblStyle w:val="Table3"/>
        <w:tblW w:w="17441.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451"/>
        <w:gridCol w:w="2443"/>
        <w:gridCol w:w="3496"/>
        <w:gridCol w:w="3681"/>
        <w:gridCol w:w="2973"/>
        <w:gridCol w:w="3397"/>
        <w:tblGridChange w:id="0">
          <w:tblGrid>
            <w:gridCol w:w="1451"/>
            <w:gridCol w:w="2443"/>
            <w:gridCol w:w="3496"/>
            <w:gridCol w:w="3681"/>
            <w:gridCol w:w="2973"/>
            <w:gridCol w:w="3397"/>
          </w:tblGrid>
        </w:tblGridChange>
      </w:tblGrid>
      <w:tr>
        <w:trPr>
          <w:cantSplit w:val="1"/>
          <w:tblHeader w:val="0"/>
        </w:trPr>
        <w:tc>
          <w:tcPr>
            <w:vMerge w:val="restart"/>
            <w:vAlign w:val="center"/>
          </w:tcPr>
          <w:p w:rsidR="00000000" w:rsidDel="00000000" w:rsidP="00000000" w:rsidRDefault="00000000" w:rsidRPr="00000000" w14:paraId="0000005A">
            <w:pPr>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FASE C KELAS 6</w:t>
            </w:r>
            <w:r w:rsidDel="00000000" w:rsidR="00000000" w:rsidRPr="00000000">
              <w:rPr>
                <w:rtl w:val="0"/>
              </w:rPr>
            </w:r>
          </w:p>
        </w:tc>
        <w:tc>
          <w:tcPr>
            <w:gridSpan w:val="5"/>
            <w:vAlign w:val="top"/>
          </w:tcPr>
          <w:p w:rsidR="00000000" w:rsidDel="00000000" w:rsidP="00000000" w:rsidRDefault="00000000" w:rsidRPr="00000000" w14:paraId="0000005B">
            <w:pPr>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ELEMEN</w:t>
            </w:r>
            <w:r w:rsidDel="00000000" w:rsidR="00000000" w:rsidRPr="00000000">
              <w:rPr>
                <w:rtl w:val="0"/>
              </w:rPr>
            </w:r>
          </w:p>
        </w:tc>
      </w:tr>
      <w:tr>
        <w:trPr>
          <w:cantSplit w:val="1"/>
          <w:tblHeader w:val="0"/>
        </w:trPr>
        <w:tc>
          <w:tcPr>
            <w:vMerge w:val="continue"/>
            <w:vAlign w:val="center"/>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sz w:val="24"/>
                <w:szCs w:val="24"/>
                <w:vertAlign w:val="baseline"/>
              </w:rPr>
            </w:pPr>
            <w:r w:rsidDel="00000000" w:rsidR="00000000" w:rsidRPr="00000000">
              <w:rPr>
                <w:rtl w:val="0"/>
              </w:rPr>
            </w:r>
          </w:p>
        </w:tc>
        <w:tc>
          <w:tcPr>
            <w:vAlign w:val="top"/>
          </w:tcPr>
          <w:p w:rsidR="00000000" w:rsidDel="00000000" w:rsidP="00000000" w:rsidRDefault="00000000" w:rsidRPr="00000000" w14:paraId="00000061">
            <w:pPr>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Mengalami</w:t>
            </w:r>
            <w:r w:rsidDel="00000000" w:rsidR="00000000" w:rsidRPr="00000000">
              <w:rPr>
                <w:rtl w:val="0"/>
              </w:rPr>
            </w:r>
          </w:p>
        </w:tc>
        <w:tc>
          <w:tcPr>
            <w:vAlign w:val="top"/>
          </w:tcPr>
          <w:p w:rsidR="00000000" w:rsidDel="00000000" w:rsidP="00000000" w:rsidRDefault="00000000" w:rsidRPr="00000000" w14:paraId="00000062">
            <w:pPr>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Menciptakan</w:t>
            </w:r>
            <w:r w:rsidDel="00000000" w:rsidR="00000000" w:rsidRPr="00000000">
              <w:rPr>
                <w:rtl w:val="0"/>
              </w:rPr>
            </w:r>
          </w:p>
        </w:tc>
        <w:tc>
          <w:tcPr>
            <w:vAlign w:val="top"/>
          </w:tcPr>
          <w:p w:rsidR="00000000" w:rsidDel="00000000" w:rsidP="00000000" w:rsidRDefault="00000000" w:rsidRPr="00000000" w14:paraId="00000063">
            <w:pPr>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Merefleksikan</w:t>
            </w:r>
            <w:r w:rsidDel="00000000" w:rsidR="00000000" w:rsidRPr="00000000">
              <w:rPr>
                <w:rtl w:val="0"/>
              </w:rPr>
            </w:r>
          </w:p>
        </w:tc>
        <w:tc>
          <w:tcPr>
            <w:vAlign w:val="top"/>
          </w:tcPr>
          <w:p w:rsidR="00000000" w:rsidDel="00000000" w:rsidP="00000000" w:rsidRDefault="00000000" w:rsidRPr="00000000" w14:paraId="00000064">
            <w:pPr>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Berfikir dan bekerja artistik</w:t>
            </w:r>
            <w:r w:rsidDel="00000000" w:rsidR="00000000" w:rsidRPr="00000000">
              <w:rPr>
                <w:rtl w:val="0"/>
              </w:rPr>
            </w:r>
          </w:p>
        </w:tc>
        <w:tc>
          <w:tcPr>
            <w:vAlign w:val="top"/>
          </w:tcPr>
          <w:p w:rsidR="00000000" w:rsidDel="00000000" w:rsidP="00000000" w:rsidRDefault="00000000" w:rsidRPr="00000000" w14:paraId="00000065">
            <w:pPr>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Berdampak</w:t>
            </w:r>
            <w:r w:rsidDel="00000000" w:rsidR="00000000" w:rsidRPr="00000000">
              <w:rPr>
                <w:rtl w:val="0"/>
              </w:rPr>
            </w:r>
          </w:p>
        </w:tc>
      </w:tr>
      <w:tr>
        <w:trPr>
          <w:cantSplit w:val="0"/>
          <w:tblHeader w:val="0"/>
        </w:trPr>
        <w:tc>
          <w:tcPr>
            <w:vAlign w:val="top"/>
          </w:tcPr>
          <w:p w:rsidR="00000000" w:rsidDel="00000000" w:rsidP="00000000" w:rsidRDefault="00000000" w:rsidRPr="00000000" w14:paraId="00000066">
            <w:pPr>
              <w:jc w:val="cente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Capaian Pembelajaran</w:t>
            </w:r>
            <w:r w:rsidDel="00000000" w:rsidR="00000000" w:rsidRPr="00000000">
              <w:rPr>
                <w:rtl w:val="0"/>
              </w:rPr>
            </w:r>
          </w:p>
        </w:tc>
        <w:tc>
          <w:tcPr>
            <w:vAlign w:val="top"/>
          </w:tcPr>
          <w:p w:rsidR="00000000" w:rsidDel="00000000" w:rsidP="00000000" w:rsidRDefault="00000000" w:rsidRPr="00000000" w14:paraId="00000067">
            <w:pPr>
              <w:ind w:left="132" w:firstLine="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Mengolah pola atau tata bunyi musik dan semakin menunjukkan tingkat kepekaan akan unsur-unsur bunyi musik, baik intrinsik maupun ekstrinsik. </w:t>
            </w:r>
          </w:p>
        </w:tc>
        <w:tc>
          <w:tcPr>
            <w:vAlign w:val="top"/>
          </w:tcPr>
          <w:p w:rsidR="00000000" w:rsidDel="00000000" w:rsidP="00000000" w:rsidRDefault="00000000" w:rsidRPr="00000000" w14:paraId="00000068">
            <w:pPr>
              <w:ind w:left="132" w:firstLine="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Menata dan mengolah pola atau tata bunyi musik dalam konteks sederhana dan semakin menunjukkan tingkat kepekaan akan unsur-unsur bunyi musik, baik intrinsik maupun ekstrinsik, baik secara terencana maupun situasional.</w:t>
            </w:r>
          </w:p>
        </w:tc>
        <w:tc>
          <w:tcPr>
            <w:vAlign w:val="top"/>
          </w:tcPr>
          <w:p w:rsidR="00000000" w:rsidDel="00000000" w:rsidP="00000000" w:rsidRDefault="00000000" w:rsidRPr="00000000" w14:paraId="00000069">
            <w:pPr>
              <w:ind w:left="132" w:firstLine="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Megenali dan memberi kesan atas praktik bermusik lewat bernyanyi atau bermain alat atau media musik baik sendiri maupun bersama-sama dama bentuk-bentuk yang bisa diacu dan dikomunikasikan secara umum dalam bentuk : lisan, tulisan atau gambar, notasi musik, maupun audio.</w:t>
            </w:r>
          </w:p>
        </w:tc>
        <w:tc>
          <w:tcPr>
            <w:vAlign w:val="top"/>
          </w:tcPr>
          <w:p w:rsidR="00000000" w:rsidDel="00000000" w:rsidP="00000000" w:rsidRDefault="00000000" w:rsidRPr="00000000" w14:paraId="0000006A">
            <w:pPr>
              <w:ind w:left="132" w:firstLine="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Menjalani kebiasaan baik dan rutin dalam berpraktik musik sejak dari persiapam, saat, maupun usai berpraktik musik, serta memilih memainkan dan menghasilkan karya-karya musik sederhana yang mengandung nilai-nilai kearifan lokal-global dan positif, secara aktif, kreatif, dan artistik.</w:t>
            </w:r>
          </w:p>
        </w:tc>
        <w:tc>
          <w:tcPr>
            <w:vAlign w:val="top"/>
          </w:tcPr>
          <w:p w:rsidR="00000000" w:rsidDel="00000000" w:rsidP="00000000" w:rsidRDefault="00000000" w:rsidRPr="00000000" w14:paraId="0000006B">
            <w:pPr>
              <w:ind w:left="132" w:firstLine="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Menjalani kebiasaan baik dan rutin dalam berpraktik musik dan aktif dalam kegiatan-kegiatan bermusik lewat bernyanyi dan memainkan media bunyi musik serta mendapatkan pengalaman dan kesan baik bagi perbaikan dan kemajuan diri sendiri dan bersama.</w:t>
            </w:r>
          </w:p>
        </w:tc>
      </w:tr>
      <w:tr>
        <w:trPr>
          <w:cantSplit w:val="0"/>
          <w:tblHeader w:val="0"/>
        </w:trPr>
        <w:tc>
          <w:tcPr>
            <w:vAlign w:val="top"/>
          </w:tcPr>
          <w:p w:rsidR="00000000" w:rsidDel="00000000" w:rsidP="00000000" w:rsidRDefault="00000000" w:rsidRPr="00000000" w14:paraId="0000006C">
            <w:pP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Alur dan tujuan pembelajaran</w:t>
            </w:r>
            <w:r w:rsidDel="00000000" w:rsidR="00000000" w:rsidRPr="00000000">
              <w:rPr>
                <w:rtl w:val="0"/>
              </w:rPr>
            </w:r>
          </w:p>
        </w:tc>
        <w:tc>
          <w:tcPr>
            <w:vAlign w:val="top"/>
          </w:tcPr>
          <w:p w:rsidR="00000000" w:rsidDel="00000000" w:rsidP="00000000" w:rsidRDefault="00000000" w:rsidRPr="00000000" w14:paraId="0000006D">
            <w:pPr>
              <w:ind w:left="417" w:hanging="36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6.1  Peserta didik dapat mengenal tata cara penulisan musik yang lazim digunakan secara umum di budaya musik baik lokal maupun global</w:t>
            </w:r>
          </w:p>
          <w:p w:rsidR="00000000" w:rsidDel="00000000" w:rsidP="00000000" w:rsidRDefault="00000000" w:rsidRPr="00000000" w14:paraId="0000006E">
            <w:pPr>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6F">
            <w:pPr>
              <w:ind w:left="403" w:hanging="36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6.2  Peserta didik dapat menyanyikan lagu dan bermain alat-alat musik tradisi/lokal dan modern dengan cara yang baik dan sesuai</w:t>
            </w:r>
          </w:p>
        </w:tc>
        <w:tc>
          <w:tcPr>
            <w:vAlign w:val="top"/>
          </w:tcPr>
          <w:p w:rsidR="00000000" w:rsidDel="00000000" w:rsidP="00000000" w:rsidRDefault="00000000" w:rsidRPr="00000000" w14:paraId="00000070">
            <w:pPr>
              <w:ind w:left="462" w:hanging="462"/>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6.3   Peserta didik dapat mengomunikasikan bunyi secara tulisan, gambar, dan audio</w:t>
            </w:r>
          </w:p>
          <w:p w:rsidR="00000000" w:rsidDel="00000000" w:rsidP="00000000" w:rsidRDefault="00000000" w:rsidRPr="00000000" w14:paraId="00000071">
            <w:pPr>
              <w:ind w:left="462" w:hanging="462"/>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 </w:t>
            </w:r>
          </w:p>
        </w:tc>
        <w:tc>
          <w:tcPr>
            <w:vAlign w:val="top"/>
          </w:tcPr>
          <w:p w:rsidR="00000000" w:rsidDel="00000000" w:rsidP="00000000" w:rsidRDefault="00000000" w:rsidRPr="00000000" w14:paraId="00000072">
            <w:pPr>
              <w:ind w:left="350" w:hanging="35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6.4 Peserta didik dapat membuat bentuk musik sederhana dan menampilkannya secara mandiri  dan berkelompok</w:t>
            </w:r>
          </w:p>
          <w:p w:rsidR="00000000" w:rsidDel="00000000" w:rsidP="00000000" w:rsidRDefault="00000000" w:rsidRPr="00000000" w14:paraId="00000073">
            <w:pPr>
              <w:ind w:left="350" w:hanging="35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 </w:t>
            </w:r>
          </w:p>
          <w:p w:rsidR="00000000" w:rsidDel="00000000" w:rsidP="00000000" w:rsidRDefault="00000000" w:rsidRPr="00000000" w14:paraId="00000074">
            <w:pPr>
              <w:ind w:left="360" w:firstLine="0"/>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75">
            <w:pPr>
              <w:ind w:left="374" w:hanging="374"/>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6.5   Peserta didik mendapatkan pengalaman bermusik yang berguna bagi perbaikan dan kemauan diri sendiri maupun bersama</w:t>
            </w:r>
          </w:p>
        </w:tc>
      </w:tr>
      <w:tr>
        <w:trPr>
          <w:cantSplit w:val="0"/>
          <w:tblHeader w:val="0"/>
        </w:trPr>
        <w:tc>
          <w:tcPr>
            <w:vAlign w:val="top"/>
          </w:tcPr>
          <w:p w:rsidR="00000000" w:rsidDel="00000000" w:rsidP="00000000" w:rsidRDefault="00000000" w:rsidRPr="00000000" w14:paraId="00000076">
            <w:pP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Perkiraan Jumlah jam</w:t>
            </w:r>
            <w:r w:rsidDel="00000000" w:rsidR="00000000" w:rsidRPr="00000000">
              <w:rPr>
                <w:rtl w:val="0"/>
              </w:rPr>
            </w:r>
          </w:p>
        </w:tc>
        <w:tc>
          <w:tcPr>
            <w:vAlign w:val="top"/>
          </w:tcPr>
          <w:p w:rsidR="00000000" w:rsidDel="00000000" w:rsidP="00000000" w:rsidRDefault="00000000" w:rsidRPr="00000000" w14:paraId="00000077">
            <w:pPr>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2-4 jam pelajaran </w:t>
            </w:r>
          </w:p>
        </w:tc>
        <w:tc>
          <w:tcPr>
            <w:vAlign w:val="top"/>
          </w:tcPr>
          <w:p w:rsidR="00000000" w:rsidDel="00000000" w:rsidP="00000000" w:rsidRDefault="00000000" w:rsidRPr="00000000" w14:paraId="00000078">
            <w:pPr>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2-4 jam pelajaran </w:t>
            </w:r>
          </w:p>
        </w:tc>
        <w:tc>
          <w:tcPr>
            <w:vAlign w:val="top"/>
          </w:tcPr>
          <w:p w:rsidR="00000000" w:rsidDel="00000000" w:rsidP="00000000" w:rsidRDefault="00000000" w:rsidRPr="00000000" w14:paraId="00000079">
            <w:pPr>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4-6 jam pelajaran </w:t>
            </w:r>
          </w:p>
        </w:tc>
        <w:tc>
          <w:tcPr>
            <w:vAlign w:val="top"/>
          </w:tcPr>
          <w:p w:rsidR="00000000" w:rsidDel="00000000" w:rsidP="00000000" w:rsidRDefault="00000000" w:rsidRPr="00000000" w14:paraId="0000007A">
            <w:pPr>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4-6 jam pelajaran </w:t>
            </w:r>
          </w:p>
        </w:tc>
        <w:tc>
          <w:tcPr>
            <w:vAlign w:val="top"/>
          </w:tcPr>
          <w:p w:rsidR="00000000" w:rsidDel="00000000" w:rsidP="00000000" w:rsidRDefault="00000000" w:rsidRPr="00000000" w14:paraId="0000007B">
            <w:pPr>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4-6 jam pelajaran</w:t>
            </w:r>
          </w:p>
        </w:tc>
      </w:tr>
      <w:tr>
        <w:trPr>
          <w:cantSplit w:val="0"/>
          <w:tblHeader w:val="0"/>
        </w:trPr>
        <w:tc>
          <w:tcPr>
            <w:vAlign w:val="top"/>
          </w:tcPr>
          <w:p w:rsidR="00000000" w:rsidDel="00000000" w:rsidP="00000000" w:rsidRDefault="00000000" w:rsidRPr="00000000" w14:paraId="0000007C">
            <w:pP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Kata / Frasa</w:t>
            </w:r>
            <w:r w:rsidDel="00000000" w:rsidR="00000000" w:rsidRPr="00000000">
              <w:rPr>
                <w:rtl w:val="0"/>
              </w:rPr>
            </w:r>
          </w:p>
        </w:tc>
        <w:tc>
          <w:tcPr>
            <w:vAlign w:val="top"/>
          </w:tcPr>
          <w:p w:rsidR="00000000" w:rsidDel="00000000" w:rsidP="00000000" w:rsidRDefault="00000000" w:rsidRPr="00000000" w14:paraId="0000007D">
            <w:pPr>
              <w:ind w:left="132" w:firstLine="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Mengelompokkan, Ritme, melodi</w:t>
            </w:r>
          </w:p>
        </w:tc>
        <w:tc>
          <w:tcPr>
            <w:vAlign w:val="top"/>
          </w:tcPr>
          <w:p w:rsidR="00000000" w:rsidDel="00000000" w:rsidP="00000000" w:rsidRDefault="00000000" w:rsidRPr="00000000" w14:paraId="0000007E">
            <w:pPr>
              <w:ind w:left="132" w:firstLine="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Mengolah bunyi terstruktur</w:t>
            </w:r>
          </w:p>
        </w:tc>
        <w:tc>
          <w:tcPr>
            <w:vAlign w:val="top"/>
          </w:tcPr>
          <w:p w:rsidR="00000000" w:rsidDel="00000000" w:rsidP="00000000" w:rsidRDefault="00000000" w:rsidRPr="00000000" w14:paraId="0000007F">
            <w:pPr>
              <w:ind w:left="132" w:firstLine="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Memainkan simbol dan notasi musik</w:t>
            </w:r>
          </w:p>
        </w:tc>
        <w:tc>
          <w:tcPr>
            <w:vAlign w:val="top"/>
          </w:tcPr>
          <w:p w:rsidR="00000000" w:rsidDel="00000000" w:rsidP="00000000" w:rsidRDefault="00000000" w:rsidRPr="00000000" w14:paraId="00000080">
            <w:pPr>
              <w:ind w:left="132" w:firstLine="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Karya musik sederhana</w:t>
            </w:r>
          </w:p>
        </w:tc>
        <w:tc>
          <w:tcPr>
            <w:vAlign w:val="top"/>
          </w:tcPr>
          <w:p w:rsidR="00000000" w:rsidDel="00000000" w:rsidP="00000000" w:rsidRDefault="00000000" w:rsidRPr="00000000" w14:paraId="00000081">
            <w:pPr>
              <w:ind w:left="132" w:firstLine="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Pertunjukan musik</w:t>
            </w:r>
          </w:p>
        </w:tc>
      </w:tr>
      <w:tr>
        <w:trPr>
          <w:cantSplit w:val="0"/>
          <w:tblHeader w:val="0"/>
        </w:trPr>
        <w:tc>
          <w:tcPr>
            <w:vAlign w:val="top"/>
          </w:tcPr>
          <w:p w:rsidR="00000000" w:rsidDel="00000000" w:rsidP="00000000" w:rsidRDefault="00000000" w:rsidRPr="00000000" w14:paraId="00000082">
            <w:pP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Topik/ Konten isi</w:t>
            </w:r>
            <w:r w:rsidDel="00000000" w:rsidR="00000000" w:rsidRPr="00000000">
              <w:rPr>
                <w:rtl w:val="0"/>
              </w:rPr>
            </w:r>
          </w:p>
        </w:tc>
        <w:tc>
          <w:tcPr>
            <w:vAlign w:val="top"/>
          </w:tcPr>
          <w:p w:rsidR="00000000" w:rsidDel="00000000" w:rsidP="00000000" w:rsidRDefault="00000000" w:rsidRPr="00000000" w14:paraId="00000083">
            <w:pPr>
              <w:ind w:left="132" w:firstLine="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Mengelompokkan dan Mendokumentasikan ritme &amp; melodi yang di dengar dan  yang dimainkan</w:t>
            </w:r>
          </w:p>
          <w:p w:rsidR="00000000" w:rsidDel="00000000" w:rsidP="00000000" w:rsidRDefault="00000000" w:rsidRPr="00000000" w14:paraId="00000084">
            <w:pPr>
              <w:ind w:left="132" w:firstLine="0"/>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85">
            <w:pPr>
              <w:ind w:left="132" w:firstLine="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Mengolah bunyi / nada yang dihasilkan oleh alat - alat musik dan suara dalam konteks karya musik dengan pemahaman unsur - unsur musik secara terstruktur dan bebas</w:t>
            </w:r>
          </w:p>
          <w:p w:rsidR="00000000" w:rsidDel="00000000" w:rsidP="00000000" w:rsidRDefault="00000000" w:rsidRPr="00000000" w14:paraId="00000086">
            <w:pPr>
              <w:ind w:left="132" w:firstLine="0"/>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87">
            <w:pPr>
              <w:ind w:left="132" w:firstLine="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 Memahami &amp; memainkan karya musik melalui simbol dan  notasi musik</w:t>
            </w:r>
          </w:p>
          <w:p w:rsidR="00000000" w:rsidDel="00000000" w:rsidP="00000000" w:rsidRDefault="00000000" w:rsidRPr="00000000" w14:paraId="00000088">
            <w:pPr>
              <w:ind w:left="132" w:firstLine="0"/>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89">
            <w:pPr>
              <w:ind w:left="132" w:firstLine="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Membuat karya musik sederhana dan  memainkan karya musik tradisional serta modern dengan alat yang tersedia</w:t>
            </w:r>
          </w:p>
          <w:p w:rsidR="00000000" w:rsidDel="00000000" w:rsidP="00000000" w:rsidRDefault="00000000" w:rsidRPr="00000000" w14:paraId="0000008A">
            <w:pPr>
              <w:ind w:left="132" w:firstLine="0"/>
              <w:rPr>
                <w:rFonts w:ascii="Times New Roman" w:cs="Times New Roman" w:eastAsia="Times New Roman" w:hAnsi="Times New Roman"/>
                <w:sz w:val="24"/>
                <w:szCs w:val="24"/>
                <w:vertAlign w:val="baseline"/>
              </w:rPr>
            </w:pPr>
            <w:r w:rsidDel="00000000" w:rsidR="00000000" w:rsidRPr="00000000">
              <w:rPr>
                <w:rtl w:val="0"/>
              </w:rPr>
            </w:r>
          </w:p>
        </w:tc>
        <w:tc>
          <w:tcPr>
            <w:vAlign w:val="top"/>
          </w:tcPr>
          <w:p w:rsidR="00000000" w:rsidDel="00000000" w:rsidP="00000000" w:rsidRDefault="00000000" w:rsidRPr="00000000" w14:paraId="0000008B">
            <w:pPr>
              <w:ind w:left="132" w:firstLine="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Memainkan karya musik dalam suatu pertunjukkan untuk kemajuan diri sendiri dan orang lain</w:t>
            </w:r>
          </w:p>
          <w:p w:rsidR="00000000" w:rsidDel="00000000" w:rsidP="00000000" w:rsidRDefault="00000000" w:rsidRPr="00000000" w14:paraId="0000008C">
            <w:pPr>
              <w:ind w:left="132" w:firstLine="0"/>
              <w:rPr>
                <w:rFonts w:ascii="Times New Roman" w:cs="Times New Roman" w:eastAsia="Times New Roman" w:hAnsi="Times New Roman"/>
                <w:sz w:val="24"/>
                <w:szCs w:val="24"/>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8D">
            <w:pP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Profil Pelajar Pancasila</w:t>
            </w:r>
            <w:r w:rsidDel="00000000" w:rsidR="00000000" w:rsidRPr="00000000">
              <w:rPr>
                <w:rtl w:val="0"/>
              </w:rPr>
            </w:r>
          </w:p>
        </w:tc>
        <w:tc>
          <w:tcPr>
            <w:vAlign w:val="top"/>
          </w:tcPr>
          <w:p w:rsidR="00000000" w:rsidDel="00000000" w:rsidP="00000000" w:rsidRDefault="00000000" w:rsidRPr="00000000" w14:paraId="0000008E">
            <w:pPr>
              <w:numPr>
                <w:ilvl w:val="0"/>
                <w:numId w:val="7"/>
              </w:numPr>
              <w:ind w:left="395" w:hanging="241"/>
              <w:rPr>
                <w:sz w:val="24"/>
                <w:szCs w:val="24"/>
              </w:rPr>
            </w:pPr>
            <w:r w:rsidDel="00000000" w:rsidR="00000000" w:rsidRPr="00000000">
              <w:rPr>
                <w:rFonts w:ascii="Times New Roman" w:cs="Times New Roman" w:eastAsia="Times New Roman" w:hAnsi="Times New Roman"/>
                <w:sz w:val="24"/>
                <w:szCs w:val="24"/>
                <w:vertAlign w:val="baseline"/>
                <w:rtl w:val="0"/>
              </w:rPr>
              <w:t xml:space="preserve">Berkebinekaan Global - Menumbuhkan rasa menghormati terhadap keanekaragaman budaya: Memahami bahwa kemajemukan dapat memberikan kesempatan untuk mendapatkan pengalaman dan pemahaman yang baru.</w:t>
              <w:tab/>
            </w:r>
          </w:p>
          <w:p w:rsidR="00000000" w:rsidDel="00000000" w:rsidP="00000000" w:rsidRDefault="00000000" w:rsidRPr="00000000" w14:paraId="0000008F">
            <w:pPr>
              <w:numPr>
                <w:ilvl w:val="0"/>
                <w:numId w:val="6"/>
              </w:numPr>
              <w:ind w:left="395" w:hanging="284"/>
              <w:rPr>
                <w:sz w:val="24"/>
                <w:szCs w:val="24"/>
              </w:rPr>
            </w:pPr>
            <w:r w:rsidDel="00000000" w:rsidR="00000000" w:rsidRPr="00000000">
              <w:rPr>
                <w:rFonts w:ascii="Times New Roman" w:cs="Times New Roman" w:eastAsia="Times New Roman" w:hAnsi="Times New Roman"/>
                <w:sz w:val="24"/>
                <w:szCs w:val="24"/>
                <w:vertAlign w:val="baseline"/>
                <w:rtl w:val="0"/>
              </w:rPr>
              <w:t xml:space="preserve">Kreatif - Menghasilkan gagasan yang orisinal: menggabungkan beberapa gagasan menjadi ide atau gagasan imajinatif yang bermakna untuk mengekspresikan pikiran dan/atau perasaannya.</w:t>
              <w:tab/>
              <w:t xml:space="preserve">                                                                                          </w:t>
            </w:r>
          </w:p>
        </w:tc>
        <w:tc>
          <w:tcPr>
            <w:vAlign w:val="top"/>
          </w:tcPr>
          <w:p w:rsidR="00000000" w:rsidDel="00000000" w:rsidP="00000000" w:rsidRDefault="00000000" w:rsidRPr="00000000" w14:paraId="00000090">
            <w:pPr>
              <w:numPr>
                <w:ilvl w:val="0"/>
                <w:numId w:val="5"/>
              </w:numPr>
              <w:ind w:left="283" w:hanging="283"/>
              <w:rPr>
                <w:sz w:val="24"/>
                <w:szCs w:val="24"/>
              </w:rPr>
            </w:pPr>
            <w:r w:rsidDel="00000000" w:rsidR="00000000" w:rsidRPr="00000000">
              <w:rPr>
                <w:rFonts w:ascii="Times New Roman" w:cs="Times New Roman" w:eastAsia="Times New Roman" w:hAnsi="Times New Roman"/>
                <w:sz w:val="24"/>
                <w:szCs w:val="24"/>
                <w:vertAlign w:val="baseline"/>
                <w:rtl w:val="0"/>
              </w:rPr>
              <w:t xml:space="preserve">Bernalar Kritis – Mengaju kan Pertanyaan: Mengajukan pertanyaan untuk menjawab</w:t>
            </w:r>
          </w:p>
          <w:p w:rsidR="00000000" w:rsidDel="00000000" w:rsidP="00000000" w:rsidRDefault="00000000" w:rsidRPr="00000000" w14:paraId="00000091">
            <w:pPr>
              <w:ind w:left="283" w:firstLine="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keingintahuannya dan untuk mengidentifikasi suatu permasalahan mengenai diri dan lingkungan sekitarnya.   </w:t>
            </w:r>
          </w:p>
          <w:p w:rsidR="00000000" w:rsidDel="00000000" w:rsidP="00000000" w:rsidRDefault="00000000" w:rsidRPr="00000000" w14:paraId="00000092">
            <w:pPr>
              <w:numPr>
                <w:ilvl w:val="0"/>
                <w:numId w:val="2"/>
              </w:numPr>
              <w:ind w:left="283" w:hanging="283"/>
              <w:rPr>
                <w:sz w:val="24"/>
                <w:szCs w:val="24"/>
              </w:rPr>
            </w:pPr>
            <w:r w:rsidDel="00000000" w:rsidR="00000000" w:rsidRPr="00000000">
              <w:rPr>
                <w:rFonts w:ascii="Times New Roman" w:cs="Times New Roman" w:eastAsia="Times New Roman" w:hAnsi="Times New Roman"/>
                <w:sz w:val="24"/>
                <w:szCs w:val="24"/>
                <w:vertAlign w:val="baseline"/>
                <w:rtl w:val="0"/>
              </w:rPr>
              <w:t xml:space="preserve">Kreatif - Menghasilkan gagasan yang orisinal: menggabungkan beberapa gagasan menjadi ide atau gagasan imajinatif yang bermakna untuk mengekspresikan pikiran dan/atau perasaannya.</w:t>
              <w:tab/>
            </w:r>
          </w:p>
        </w:tc>
        <w:tc>
          <w:tcPr>
            <w:vAlign w:val="top"/>
          </w:tcPr>
          <w:p w:rsidR="00000000" w:rsidDel="00000000" w:rsidP="00000000" w:rsidRDefault="00000000" w:rsidRPr="00000000" w14:paraId="00000093">
            <w:pPr>
              <w:numPr>
                <w:ilvl w:val="0"/>
                <w:numId w:val="1"/>
              </w:numPr>
              <w:ind w:left="426" w:hanging="284"/>
              <w:rPr>
                <w:sz w:val="24"/>
                <w:szCs w:val="24"/>
              </w:rPr>
            </w:pPr>
            <w:r w:rsidDel="00000000" w:rsidR="00000000" w:rsidRPr="00000000">
              <w:rPr>
                <w:rFonts w:ascii="Times New Roman" w:cs="Times New Roman" w:eastAsia="Times New Roman" w:hAnsi="Times New Roman"/>
                <w:sz w:val="24"/>
                <w:szCs w:val="24"/>
                <w:vertAlign w:val="baseline"/>
                <w:rtl w:val="0"/>
              </w:rPr>
              <w:t xml:space="preserve">Berkebinekaan Global - Menumbuhkan rasa menghormati terhadap keanekaragaman budaya: Memahami bahwa kemajemukan dapat memberikan kesempatan untuk mendapatkan pengalaman dan pemahaman yang baru.</w:t>
              <w:tab/>
            </w:r>
          </w:p>
          <w:p w:rsidR="00000000" w:rsidDel="00000000" w:rsidP="00000000" w:rsidRDefault="00000000" w:rsidRPr="00000000" w14:paraId="00000094">
            <w:pPr>
              <w:numPr>
                <w:ilvl w:val="0"/>
                <w:numId w:val="1"/>
              </w:numPr>
              <w:ind w:left="426" w:hanging="284"/>
              <w:rPr>
                <w:sz w:val="24"/>
                <w:szCs w:val="24"/>
              </w:rPr>
            </w:pPr>
            <w:r w:rsidDel="00000000" w:rsidR="00000000" w:rsidRPr="00000000">
              <w:rPr>
                <w:rFonts w:ascii="Times New Roman" w:cs="Times New Roman" w:eastAsia="Times New Roman" w:hAnsi="Times New Roman"/>
                <w:sz w:val="24"/>
                <w:szCs w:val="24"/>
                <w:vertAlign w:val="baseline"/>
                <w:rtl w:val="0"/>
              </w:rPr>
              <w:t xml:space="preserve">Kreatif - Mengolah informasi menjadi sebuah karya seni</w:t>
              <w:tab/>
            </w:r>
          </w:p>
        </w:tc>
        <w:tc>
          <w:tcPr>
            <w:vAlign w:val="top"/>
          </w:tcPr>
          <w:p w:rsidR="00000000" w:rsidDel="00000000" w:rsidP="00000000" w:rsidRDefault="00000000" w:rsidRPr="00000000" w14:paraId="00000095">
            <w:pPr>
              <w:numPr>
                <w:ilvl w:val="0"/>
                <w:numId w:val="3"/>
              </w:numPr>
              <w:ind w:left="280" w:hanging="284"/>
              <w:rPr>
                <w:sz w:val="24"/>
                <w:szCs w:val="24"/>
              </w:rPr>
            </w:pPr>
            <w:r w:rsidDel="00000000" w:rsidR="00000000" w:rsidRPr="00000000">
              <w:rPr>
                <w:rFonts w:ascii="Times New Roman" w:cs="Times New Roman" w:eastAsia="Times New Roman" w:hAnsi="Times New Roman"/>
                <w:sz w:val="24"/>
                <w:szCs w:val="24"/>
                <w:vertAlign w:val="baseline"/>
                <w:rtl w:val="0"/>
              </w:rPr>
              <w:t xml:space="preserve">"Mandiri - Mengembangkan Refleksi Diri: Melakukan refleksi terhadap apa yang</w:t>
            </w:r>
          </w:p>
          <w:p w:rsidR="00000000" w:rsidDel="00000000" w:rsidP="00000000" w:rsidRDefault="00000000" w:rsidRPr="00000000" w14:paraId="00000096">
            <w:pPr>
              <w:ind w:left="280" w:firstLine="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telah dipeserta didik alami tentang dirinya sendiri berdasarkan pengalaman di rumah dan di sekolah."</w:t>
            </w:r>
          </w:p>
          <w:p w:rsidR="00000000" w:rsidDel="00000000" w:rsidP="00000000" w:rsidRDefault="00000000" w:rsidRPr="00000000" w14:paraId="00000097">
            <w:pPr>
              <w:numPr>
                <w:ilvl w:val="0"/>
                <w:numId w:val="3"/>
              </w:numPr>
              <w:ind w:left="357" w:hanging="283"/>
              <w:rPr>
                <w:sz w:val="24"/>
                <w:szCs w:val="24"/>
              </w:rPr>
            </w:pPr>
            <w:r w:rsidDel="00000000" w:rsidR="00000000" w:rsidRPr="00000000">
              <w:rPr>
                <w:rFonts w:ascii="Times New Roman" w:cs="Times New Roman" w:eastAsia="Times New Roman" w:hAnsi="Times New Roman"/>
                <w:sz w:val="24"/>
                <w:szCs w:val="24"/>
                <w:vertAlign w:val="baseline"/>
                <w:rtl w:val="0"/>
              </w:rPr>
              <w:t xml:space="preserve">Kreatif - Menghasilkan gagasan yang orisinal: Menggabungkan beberapa gagasan menjadi ide atau gagasan imajinatif yang bermakna untuk mengekspresikan pikiran dan/atau perasaannya.</w:t>
            </w:r>
          </w:p>
          <w:p w:rsidR="00000000" w:rsidDel="00000000" w:rsidP="00000000" w:rsidRDefault="00000000" w:rsidRPr="00000000" w14:paraId="00000098">
            <w:pPr>
              <w:numPr>
                <w:ilvl w:val="0"/>
                <w:numId w:val="3"/>
              </w:numPr>
              <w:ind w:left="357" w:hanging="360"/>
              <w:rPr>
                <w:sz w:val="24"/>
                <w:szCs w:val="24"/>
              </w:rPr>
            </w:pPr>
            <w:r w:rsidDel="00000000" w:rsidR="00000000" w:rsidRPr="00000000">
              <w:rPr>
                <w:rFonts w:ascii="Times New Roman" w:cs="Times New Roman" w:eastAsia="Times New Roman" w:hAnsi="Times New Roman"/>
                <w:sz w:val="24"/>
                <w:szCs w:val="24"/>
                <w:vertAlign w:val="baseline"/>
                <w:rtl w:val="0"/>
              </w:rPr>
              <w:t xml:space="preserve">Berkebinekaan Global - Menumbuhkan rasa menghormati terhadap keanekaragaman budaya: Memahami bahwa kemajemukan dapat memberikan kesempatan untuk mendapatkan pengalaman dan pemahaman yang baru.</w:t>
              <w:tab/>
              <w:tab/>
            </w:r>
          </w:p>
        </w:tc>
        <w:tc>
          <w:tcPr>
            <w:vAlign w:val="top"/>
          </w:tcPr>
          <w:p w:rsidR="00000000" w:rsidDel="00000000" w:rsidP="00000000" w:rsidRDefault="00000000" w:rsidRPr="00000000" w14:paraId="00000099">
            <w:pPr>
              <w:numPr>
                <w:ilvl w:val="0"/>
                <w:numId w:val="4"/>
              </w:numPr>
              <w:ind w:left="372" w:hanging="284"/>
              <w:rPr>
                <w:sz w:val="24"/>
                <w:szCs w:val="24"/>
              </w:rPr>
            </w:pPr>
            <w:r w:rsidDel="00000000" w:rsidR="00000000" w:rsidRPr="00000000">
              <w:rPr>
                <w:rFonts w:ascii="Times New Roman" w:cs="Times New Roman" w:eastAsia="Times New Roman" w:hAnsi="Times New Roman"/>
                <w:sz w:val="24"/>
                <w:szCs w:val="24"/>
                <w:vertAlign w:val="baseline"/>
                <w:rtl w:val="0"/>
              </w:rPr>
              <w:t xml:space="preserve">Kreatif - Menghasilkan gagasan yang orisinal: Menggabungkan beberapa gagasan menjadi ide atau gagasan imajinatif yang bermakna untuk mengekspresikan pikiran dan/atau perasaannya.</w:t>
              <w:tab/>
            </w:r>
          </w:p>
          <w:p w:rsidR="00000000" w:rsidDel="00000000" w:rsidP="00000000" w:rsidRDefault="00000000" w:rsidRPr="00000000" w14:paraId="0000009A">
            <w:pPr>
              <w:numPr>
                <w:ilvl w:val="0"/>
                <w:numId w:val="4"/>
              </w:numPr>
              <w:ind w:left="372" w:hanging="284"/>
              <w:rPr>
                <w:sz w:val="24"/>
                <w:szCs w:val="24"/>
              </w:rPr>
            </w:pPr>
            <w:r w:rsidDel="00000000" w:rsidR="00000000" w:rsidRPr="00000000">
              <w:rPr>
                <w:rFonts w:ascii="Times New Roman" w:cs="Times New Roman" w:eastAsia="Times New Roman" w:hAnsi="Times New Roman"/>
                <w:sz w:val="24"/>
                <w:szCs w:val="24"/>
                <w:vertAlign w:val="baseline"/>
                <w:rtl w:val="0"/>
              </w:rPr>
              <w:t xml:space="preserve">"Mandiri - Mengembangkan Refleksi Diri: Melakukan refleksi terhadap apa yang</w:t>
            </w:r>
          </w:p>
          <w:p w:rsidR="00000000" w:rsidDel="00000000" w:rsidP="00000000" w:rsidRDefault="00000000" w:rsidRPr="00000000" w14:paraId="0000009B">
            <w:pPr>
              <w:ind w:left="372" w:firstLine="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telah  peserta didik alami  tentang dirinya sendiri berdasarkan pengalaman di rumah dan di sekolah."</w:t>
              <w:tab/>
            </w:r>
          </w:p>
        </w:tc>
      </w:tr>
      <w:tr>
        <w:trPr>
          <w:cantSplit w:val="0"/>
          <w:tblHeader w:val="0"/>
        </w:trPr>
        <w:tc>
          <w:tcPr>
            <w:tcBorders>
              <w:bottom w:color="000000" w:space="0" w:sz="4" w:val="single"/>
            </w:tcBorders>
            <w:vAlign w:val="top"/>
          </w:tcPr>
          <w:p w:rsidR="00000000" w:rsidDel="00000000" w:rsidP="00000000" w:rsidRDefault="00000000" w:rsidRPr="00000000" w14:paraId="0000009C">
            <w:pPr>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Glosarium</w:t>
            </w:r>
            <w:r w:rsidDel="00000000" w:rsidR="00000000" w:rsidRPr="00000000">
              <w:rPr>
                <w:rtl w:val="0"/>
              </w:rPr>
            </w:r>
          </w:p>
        </w:tc>
        <w:tc>
          <w:tcPr>
            <w:tcBorders>
              <w:bottom w:color="000000" w:space="0" w:sz="4" w:val="single"/>
            </w:tcBorders>
            <w:vAlign w:val="top"/>
          </w:tcPr>
          <w:p w:rsidR="00000000" w:rsidDel="00000000" w:rsidP="00000000" w:rsidRDefault="00000000" w:rsidRPr="00000000" w14:paraId="0000009D">
            <w:pPr>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Tradisional, tempo, ritme</w:t>
            </w:r>
          </w:p>
        </w:tc>
        <w:tc>
          <w:tcPr>
            <w:tcBorders>
              <w:bottom w:color="000000" w:space="0" w:sz="4" w:val="single"/>
            </w:tcBorders>
            <w:vAlign w:val="top"/>
          </w:tcPr>
          <w:p w:rsidR="00000000" w:rsidDel="00000000" w:rsidP="00000000" w:rsidRDefault="00000000" w:rsidRPr="00000000" w14:paraId="0000009E">
            <w:pPr>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Aransmen, harmonisasi</w:t>
            </w:r>
          </w:p>
        </w:tc>
        <w:tc>
          <w:tcPr>
            <w:tcBorders>
              <w:bottom w:color="000000" w:space="0" w:sz="4" w:val="single"/>
            </w:tcBorders>
            <w:vAlign w:val="top"/>
          </w:tcPr>
          <w:p w:rsidR="00000000" w:rsidDel="00000000" w:rsidP="00000000" w:rsidRDefault="00000000" w:rsidRPr="00000000" w14:paraId="0000009F">
            <w:pPr>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Modern, gtradisional</w:t>
            </w:r>
          </w:p>
        </w:tc>
        <w:tc>
          <w:tcPr>
            <w:tcBorders>
              <w:bottom w:color="000000" w:space="0" w:sz="4" w:val="single"/>
            </w:tcBorders>
            <w:vAlign w:val="top"/>
          </w:tcPr>
          <w:p w:rsidR="00000000" w:rsidDel="00000000" w:rsidP="00000000" w:rsidRDefault="00000000" w:rsidRPr="00000000" w14:paraId="000000A0">
            <w:pPr>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Ritmis, melodis, harmonisasi</w:t>
            </w:r>
          </w:p>
        </w:tc>
        <w:tc>
          <w:tcPr>
            <w:tcBorders>
              <w:bottom w:color="000000" w:space="0" w:sz="4" w:val="single"/>
            </w:tcBorders>
            <w:vAlign w:val="top"/>
          </w:tcPr>
          <w:p w:rsidR="00000000" w:rsidDel="00000000" w:rsidP="00000000" w:rsidRDefault="00000000" w:rsidRPr="00000000" w14:paraId="000000A1">
            <w:pPr>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Apresiasi,  teknik, vokal</w:t>
            </w:r>
          </w:p>
        </w:tc>
      </w:tr>
      <w:tr>
        <w:trPr>
          <w:cantSplit w:val="0"/>
          <w:tblHeader w:val="0"/>
        </w:trPr>
        <w:tc>
          <w:tcPr>
            <w:gridSpan w:val="6"/>
            <w:tcBorders>
              <w:left w:color="000000" w:space="0" w:sz="0" w:val="nil"/>
              <w:bottom w:color="000000" w:space="0" w:sz="0" w:val="nil"/>
              <w:right w:color="000000" w:space="0" w:sz="0" w:val="nil"/>
            </w:tcBorders>
            <w:vAlign w:val="top"/>
          </w:tcPr>
          <w:p w:rsidR="00000000" w:rsidDel="00000000" w:rsidP="00000000" w:rsidRDefault="00000000" w:rsidRPr="00000000" w14:paraId="000000A2">
            <w:pPr>
              <w:ind w:left="720" w:firstLine="720"/>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A3">
            <w:pPr>
              <w:ind w:left="720" w:firstLine="72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Mengetahui </w:t>
              <w:tab/>
              <w:tab/>
              <w:tab/>
              <w:tab/>
              <w:tab/>
              <w:tab/>
              <w:tab/>
              <w:tab/>
              <w:tab/>
              <w:tab/>
              <w:tab/>
              <w:tab/>
              <w:t xml:space="preserve">      Lumbir, 30 Juni 2022</w:t>
            </w:r>
          </w:p>
          <w:p w:rsidR="00000000" w:rsidDel="00000000" w:rsidP="00000000" w:rsidRDefault="00000000" w:rsidRPr="00000000" w14:paraId="000000A4">
            <w:pPr>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              Kepala SD Negeri 1 Lumbir</w:t>
              <w:tab/>
              <w:tab/>
              <w:tab/>
              <w:tab/>
              <w:tab/>
              <w:tab/>
              <w:tab/>
              <w:tab/>
              <w:tab/>
              <w:tab/>
              <w:t xml:space="preserve">                            Guru Kelas</w:t>
            </w:r>
          </w:p>
          <w:p w:rsidR="00000000" w:rsidDel="00000000" w:rsidP="00000000" w:rsidRDefault="00000000" w:rsidRPr="00000000" w14:paraId="000000A5">
            <w:pPr>
              <w:spacing w:line="36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A6">
            <w:pPr>
              <w:spacing w:line="36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A7">
            <w:pPr>
              <w:spacing w:line="36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A8">
            <w:pPr>
              <w:rPr>
                <w:rFonts w:ascii="Times New Roman" w:cs="Times New Roman" w:eastAsia="Times New Roman" w:hAnsi="Times New Roman"/>
                <w:b w:val="0"/>
                <w:sz w:val="24"/>
                <w:szCs w:val="24"/>
                <w:u w:val="single"/>
                <w:vertAlign w:val="baseline"/>
              </w:rPr>
            </w:pPr>
            <w:r w:rsidDel="00000000" w:rsidR="00000000" w:rsidRPr="00000000">
              <w:rPr>
                <w:rFonts w:ascii="Times New Roman" w:cs="Times New Roman" w:eastAsia="Times New Roman" w:hAnsi="Times New Roman"/>
                <w:sz w:val="24"/>
                <w:szCs w:val="24"/>
                <w:vertAlign w:val="baseline"/>
                <w:rtl w:val="0"/>
              </w:rPr>
              <w:tab/>
              <w:t xml:space="preserve">    </w:t>
              <w:tab/>
            </w:r>
            <w:r w:rsidDel="00000000" w:rsidR="00000000" w:rsidRPr="00000000">
              <w:rPr>
                <w:rFonts w:ascii="Times New Roman" w:cs="Times New Roman" w:eastAsia="Times New Roman" w:hAnsi="Times New Roman"/>
                <w:b w:val="1"/>
                <w:sz w:val="24"/>
                <w:szCs w:val="24"/>
                <w:u w:val="single"/>
                <w:vertAlign w:val="baseline"/>
                <w:rtl w:val="0"/>
              </w:rPr>
              <w:t xml:space="preserve">SUGINO, S.Pd.</w:t>
            </w:r>
            <w:r w:rsidDel="00000000" w:rsidR="00000000" w:rsidRPr="00000000">
              <w:rPr>
                <w:rFonts w:ascii="Times New Roman" w:cs="Times New Roman" w:eastAsia="Times New Roman" w:hAnsi="Times New Roman"/>
                <w:b w:val="1"/>
                <w:sz w:val="24"/>
                <w:szCs w:val="24"/>
                <w:vertAlign w:val="baseline"/>
                <w:rtl w:val="0"/>
              </w:rPr>
              <w:tab/>
              <w:tab/>
              <w:tab/>
              <w:tab/>
              <w:tab/>
              <w:tab/>
              <w:tab/>
              <w:tab/>
              <w:tab/>
              <w:tab/>
              <w:t xml:space="preserve">      </w:t>
              <w:tab/>
              <w:tab/>
            </w:r>
            <w:r w:rsidDel="00000000" w:rsidR="00000000" w:rsidRPr="00000000">
              <w:rPr>
                <w:rFonts w:ascii="Times New Roman" w:cs="Times New Roman" w:eastAsia="Times New Roman" w:hAnsi="Times New Roman"/>
                <w:b w:val="1"/>
                <w:sz w:val="24"/>
                <w:szCs w:val="24"/>
                <w:u w:val="single"/>
                <w:vertAlign w:val="baseline"/>
                <w:rtl w:val="0"/>
              </w:rPr>
              <w:t xml:space="preserve">TUGINO, S, Pd. SD</w:t>
            </w:r>
            <w:r w:rsidDel="00000000" w:rsidR="00000000" w:rsidRPr="00000000">
              <w:rPr>
                <w:rtl w:val="0"/>
              </w:rPr>
            </w:r>
          </w:p>
          <w:p w:rsidR="00000000" w:rsidDel="00000000" w:rsidP="00000000" w:rsidRDefault="00000000" w:rsidRPr="00000000" w14:paraId="000000A9">
            <w:pPr>
              <w:widowControl w:val="0"/>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ab/>
              <w:t xml:space="preserve">    NIP 19720312 199503 1 005</w:t>
              <w:tab/>
              <w:tab/>
              <w:tab/>
              <w:tab/>
              <w:tab/>
              <w:tab/>
              <w:tab/>
              <w:tab/>
              <w:tab/>
              <w:tab/>
              <w:t xml:space="preserve">      NIP 19710123 200701 1 007</w:t>
            </w:r>
            <w:r w:rsidDel="00000000" w:rsidR="00000000" w:rsidRPr="00000000">
              <w:rPr>
                <w:rtl w:val="0"/>
              </w:rPr>
            </w:r>
          </w:p>
          <w:p w:rsidR="00000000" w:rsidDel="00000000" w:rsidP="00000000" w:rsidRDefault="00000000" w:rsidRPr="00000000" w14:paraId="000000AA">
            <w:pPr>
              <w:rPr>
                <w:rFonts w:ascii="Times New Roman" w:cs="Times New Roman" w:eastAsia="Times New Roman" w:hAnsi="Times New Roman"/>
                <w:sz w:val="24"/>
                <w:szCs w:val="24"/>
                <w:vertAlign w:val="baseline"/>
              </w:rPr>
            </w:pPr>
            <w:r w:rsidDel="00000000" w:rsidR="00000000" w:rsidRPr="00000000">
              <w:rPr>
                <w:rtl w:val="0"/>
              </w:rPr>
            </w:r>
          </w:p>
        </w:tc>
      </w:tr>
    </w:tbl>
    <w:p w:rsidR="00000000" w:rsidDel="00000000" w:rsidP="00000000" w:rsidRDefault="00000000" w:rsidRPr="00000000" w14:paraId="000000B0">
      <w:pPr>
        <w:spacing w:line="360" w:lineRule="auto"/>
        <w:rPr>
          <w:rFonts w:ascii="Times New Roman" w:cs="Times New Roman" w:eastAsia="Times New Roman" w:hAnsi="Times New Roman"/>
          <w:sz w:val="24"/>
          <w:szCs w:val="24"/>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0</wp:posOffset>
                </wp:positionH>
                <wp:positionV relativeFrom="paragraph">
                  <wp:posOffset>381000</wp:posOffset>
                </wp:positionV>
                <wp:extent cx="12700" cy="1224280"/>
                <wp:effectExtent b="0" l="0" r="0" t="0"/>
                <wp:wrapNone/>
                <wp:docPr id="3" name=""/>
                <a:graphic>
                  <a:graphicData uri="http://schemas.microsoft.com/office/word/2010/wordprocessingShape">
                    <wps:wsp>
                      <wps:cNvCnPr/>
                      <wps:spPr>
                        <a:xfrm>
                          <a:off x="5346000" y="3167860"/>
                          <a:ext cx="0" cy="1224280"/>
                        </a:xfrm>
                        <a:prstGeom prst="straightConnector1">
                          <a:avLst/>
                        </a:prstGeom>
                        <a:solidFill>
                          <a:srgbClr val="FFFFFF"/>
                        </a:solidFill>
                        <a:ln cap="flat" cmpd="sng" w="1217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0</wp:posOffset>
                </wp:positionH>
                <wp:positionV relativeFrom="paragraph">
                  <wp:posOffset>381000</wp:posOffset>
                </wp:positionV>
                <wp:extent cx="12700" cy="1224280"/>
                <wp:effectExtent b="0" l="0" r="0" t="0"/>
                <wp:wrapNone/>
                <wp:docPr id="3"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12700" cy="122428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8216900</wp:posOffset>
                </wp:positionH>
                <wp:positionV relativeFrom="paragraph">
                  <wp:posOffset>381000</wp:posOffset>
                </wp:positionV>
                <wp:extent cx="12700" cy="1224280"/>
                <wp:effectExtent b="0" l="0" r="0" t="0"/>
                <wp:wrapNone/>
                <wp:docPr id="4" name=""/>
                <a:graphic>
                  <a:graphicData uri="http://schemas.microsoft.com/office/word/2010/wordprocessingShape">
                    <wps:wsp>
                      <wps:cNvCnPr/>
                      <wps:spPr>
                        <a:xfrm>
                          <a:off x="5346000" y="3167860"/>
                          <a:ext cx="0" cy="1224280"/>
                        </a:xfrm>
                        <a:prstGeom prst="straightConnector1">
                          <a:avLst/>
                        </a:prstGeom>
                        <a:solidFill>
                          <a:srgbClr val="FFFFFF"/>
                        </a:solidFill>
                        <a:ln cap="flat" cmpd="sng" w="1217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8216900</wp:posOffset>
                </wp:positionH>
                <wp:positionV relativeFrom="paragraph">
                  <wp:posOffset>381000</wp:posOffset>
                </wp:positionV>
                <wp:extent cx="12700" cy="1224280"/>
                <wp:effectExtent b="0" l="0" r="0" t="0"/>
                <wp:wrapNone/>
                <wp:docPr id="4" name="image5.png"/>
                <a:graphic>
                  <a:graphicData uri="http://schemas.openxmlformats.org/drawingml/2006/picture">
                    <pic:pic>
                      <pic:nvPicPr>
                        <pic:cNvPr id="0" name="image5.png"/>
                        <pic:cNvPicPr preferRelativeResize="0"/>
                      </pic:nvPicPr>
                      <pic:blipFill>
                        <a:blip r:embed="rId9"/>
                        <a:srcRect/>
                        <a:stretch>
                          <a:fillRect/>
                        </a:stretch>
                      </pic:blipFill>
                      <pic:spPr>
                        <a:xfrm>
                          <a:off x="0" y="0"/>
                          <a:ext cx="12700" cy="122428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-126999</wp:posOffset>
                </wp:positionH>
                <wp:positionV relativeFrom="paragraph">
                  <wp:posOffset>114300</wp:posOffset>
                </wp:positionV>
                <wp:extent cx="8947785" cy="1884045"/>
                <wp:effectExtent b="0" l="0" r="0" t="0"/>
                <wp:wrapNone/>
                <wp:docPr id="1" name=""/>
                <a:graphic>
                  <a:graphicData uri="http://schemas.microsoft.com/office/word/2010/wordprocessingShape">
                    <wps:wsp>
                      <wps:cNvSpPr/>
                      <wps:cNvPr id="2" name="Shape 2"/>
                      <wps:spPr>
                        <a:xfrm>
                          <a:off x="876870" y="2842740"/>
                          <a:ext cx="8938260" cy="1874520"/>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-126999</wp:posOffset>
                </wp:positionH>
                <wp:positionV relativeFrom="paragraph">
                  <wp:posOffset>114300</wp:posOffset>
                </wp:positionV>
                <wp:extent cx="8947785" cy="1884045"/>
                <wp:effectExtent b="0" l="0" r="0" t="0"/>
                <wp:wrapNone/>
                <wp:docPr id="1" name="image2.png"/>
                <a:graphic>
                  <a:graphicData uri="http://schemas.openxmlformats.org/drawingml/2006/picture">
                    <pic:pic>
                      <pic:nvPicPr>
                        <pic:cNvPr id="0" name="image2.png"/>
                        <pic:cNvPicPr preferRelativeResize="0"/>
                      </pic:nvPicPr>
                      <pic:blipFill>
                        <a:blip r:embed="rId10"/>
                        <a:srcRect/>
                        <a:stretch>
                          <a:fillRect/>
                        </a:stretch>
                      </pic:blipFill>
                      <pic:spPr>
                        <a:xfrm>
                          <a:off x="0" y="0"/>
                          <a:ext cx="8947785" cy="1884045"/>
                        </a:xfrm>
                        <a:prstGeom prst="rect"/>
                        <a:ln/>
                      </pic:spPr>
                    </pic:pic>
                  </a:graphicData>
                </a:graphic>
              </wp:anchor>
            </w:drawing>
          </mc:Fallback>
        </mc:AlternateContent>
      </w:r>
    </w:p>
    <w:sectPr>
      <w:pgSz w:h="12242" w:w="19017" w:orient="landscape"/>
      <w:pgMar w:bottom="567" w:top="1440" w:left="567" w:right="567"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6">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7">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spacing w:after="40" w:before="220" w:line="259" w:lineRule="auto"/>
    </w:pPr>
    <w:rPr>
      <w:b w:val="1"/>
      <w:sz w:val="22"/>
      <w:szCs w:val="22"/>
      <w:vertAlign w:val="baseline"/>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2.png"/><Relationship Id="rId9" Type="http://schemas.openxmlformats.org/officeDocument/2006/relationships/image" Target="media/image5.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3.png"/><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