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A4D" w:rsidRPr="00D36ED2" w:rsidRDefault="00351A4D" w:rsidP="00351A4D">
      <w:pPr>
        <w:jc w:val="center"/>
        <w:rPr>
          <w:rFonts w:asciiTheme="majorBidi" w:hAnsiTheme="majorBidi" w:cstheme="majorBidi"/>
        </w:rPr>
      </w:pPr>
    </w:p>
    <w:p w:rsidR="00351A4D" w:rsidRDefault="00351A4D" w:rsidP="00351A4D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351A4D" w:rsidRDefault="00351A4D" w:rsidP="00351A4D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351A4D" w:rsidRDefault="00351A4D" w:rsidP="00351A4D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351A4D" w:rsidRDefault="00351A4D" w:rsidP="00351A4D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351A4D" w:rsidRDefault="00351A4D" w:rsidP="00351A4D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351A4D" w:rsidRDefault="00351A4D" w:rsidP="00351A4D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351A4D" w:rsidRDefault="00351A4D" w:rsidP="00351A4D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351A4D" w:rsidRPr="00D36ED2" w:rsidRDefault="00351A4D" w:rsidP="00351A4D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351A4D" w:rsidRPr="00D36ED2" w:rsidRDefault="00351A4D" w:rsidP="00351A4D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 </w:t>
      </w:r>
    </w:p>
    <w:p w:rsidR="00351A4D" w:rsidRPr="00D36ED2" w:rsidRDefault="00351A4D" w:rsidP="00351A4D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351A4D" w:rsidRPr="00D36ED2" w:rsidRDefault="00351A4D" w:rsidP="00351A4D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48FA5D3D" wp14:editId="47D7B65D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1A4D" w:rsidRPr="00D36ED2" w:rsidRDefault="00351A4D" w:rsidP="00351A4D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351A4D" w:rsidRPr="00D36ED2" w:rsidTr="00897F6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51A4D" w:rsidRPr="00D36ED2" w:rsidRDefault="00971EA0" w:rsidP="00351A4D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PROGRAM TAHUNAN (PROTA</w:t>
            </w:r>
            <w:r w:rsidR="00351A4D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351A4D" w:rsidRPr="00D36ED2" w:rsidRDefault="00351A4D" w:rsidP="00897F63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351A4D" w:rsidRPr="00D36ED2" w:rsidTr="00897F6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351A4D" w:rsidRPr="00D36ED2" w:rsidRDefault="00351A4D" w:rsidP="00897F6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351A4D" w:rsidRPr="00D36ED2" w:rsidRDefault="00351A4D" w:rsidP="00897F6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351A4D" w:rsidRPr="00D36ED2" w:rsidRDefault="00351A4D" w:rsidP="00897F6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351A4D" w:rsidRPr="00D36ED2" w:rsidRDefault="00351A4D" w:rsidP="00897F6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Prakarya (Kerajinan)</w:t>
            </w:r>
          </w:p>
          <w:p w:rsidR="00351A4D" w:rsidRPr="00D36ED2" w:rsidRDefault="00351A4D" w:rsidP="00897F6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VII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Tujuh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(Genap)</w:t>
            </w:r>
          </w:p>
          <w:p w:rsidR="00351A4D" w:rsidRPr="00D36ED2" w:rsidRDefault="00351A4D" w:rsidP="00351A4D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351A4D" w:rsidRPr="00D36ED2" w:rsidRDefault="00351A4D" w:rsidP="00351A4D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351A4D" w:rsidRPr="00D36ED2" w:rsidRDefault="00351A4D" w:rsidP="00351A4D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351A4D" w:rsidRDefault="00351A4D" w:rsidP="00351A4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0C70DF" w:rsidRPr="00F84F9C" w:rsidRDefault="00971EA0" w:rsidP="00F84F9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lastRenderedPageBreak/>
        <w:t>PROGRAM TAHUNAN (PROTA)</w:t>
      </w:r>
    </w:p>
    <w:p w:rsidR="000C70DF" w:rsidRDefault="00351A4D" w:rsidP="00F84F9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>KURIKULUM MERDEKA</w:t>
      </w:r>
    </w:p>
    <w:p w:rsidR="00F84F9C" w:rsidRPr="00F84F9C" w:rsidRDefault="00F84F9C" w:rsidP="00F84F9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0C70DF" w:rsidRPr="00F84F9C" w:rsidRDefault="00351A4D" w:rsidP="00F84F9C">
      <w:pPr>
        <w:pBdr>
          <w:top w:val="nil"/>
          <w:left w:val="nil"/>
          <w:bottom w:val="nil"/>
          <w:right w:val="nil"/>
          <w:between w:val="nil"/>
        </w:pBdr>
        <w:tabs>
          <w:tab w:val="left" w:pos="2552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Pelajaran </w:t>
      </w:r>
      <w:r w:rsidR="00F84F9C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>: Prakarya (Kerajinan)</w:t>
      </w:r>
    </w:p>
    <w:p w:rsidR="000C70DF" w:rsidRPr="00F84F9C" w:rsidRDefault="00351A4D" w:rsidP="00F84F9C">
      <w:pPr>
        <w:pBdr>
          <w:top w:val="nil"/>
          <w:left w:val="nil"/>
          <w:bottom w:val="nil"/>
          <w:right w:val="nil"/>
          <w:between w:val="nil"/>
        </w:pBdr>
        <w:tabs>
          <w:tab w:val="left" w:pos="2552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Satuan Pendidikan </w:t>
      </w:r>
      <w:r w:rsidR="00F84F9C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0C70DF" w:rsidRPr="00F84F9C" w:rsidRDefault="00351A4D" w:rsidP="00F84F9C">
      <w:pPr>
        <w:pBdr>
          <w:top w:val="nil"/>
          <w:left w:val="nil"/>
          <w:bottom w:val="nil"/>
          <w:right w:val="nil"/>
          <w:between w:val="nil"/>
        </w:pBdr>
        <w:tabs>
          <w:tab w:val="left" w:pos="2552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Tahun Pelajaran    </w:t>
      </w:r>
      <w:r w:rsidR="00F84F9C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>: 20... / 20...</w:t>
      </w:r>
    </w:p>
    <w:p w:rsidR="000C70DF" w:rsidRPr="00F84F9C" w:rsidRDefault="00351A4D" w:rsidP="00F84F9C">
      <w:pPr>
        <w:pBdr>
          <w:top w:val="nil"/>
          <w:left w:val="nil"/>
          <w:bottom w:val="nil"/>
          <w:right w:val="nil"/>
          <w:between w:val="nil"/>
        </w:pBdr>
        <w:tabs>
          <w:tab w:val="left" w:pos="2552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Fase D, Kelas/Semester </w:t>
      </w:r>
      <w:r w:rsidR="00F84F9C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>: VII (Tujuh) / I (Ganjil) &amp; II (Genap)</w:t>
      </w:r>
    </w:p>
    <w:p w:rsidR="00F84F9C" w:rsidRPr="00F84F9C" w:rsidRDefault="00F84F9C" w:rsidP="00F84F9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2292"/>
        <w:gridCol w:w="3202"/>
        <w:gridCol w:w="2411"/>
        <w:gridCol w:w="1382"/>
      </w:tblGrid>
      <w:tr w:rsidR="000C70DF" w:rsidRPr="00F84F9C" w:rsidTr="000642BD">
        <w:trPr>
          <w:tblHeader/>
        </w:trPr>
        <w:tc>
          <w:tcPr>
            <w:tcW w:w="1234" w:type="pct"/>
            <w:vAlign w:val="center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1724" w:type="pct"/>
            <w:vAlign w:val="center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 Tujuan Pembelajaran</w:t>
            </w:r>
          </w:p>
        </w:tc>
        <w:tc>
          <w:tcPr>
            <w:tcW w:w="1298" w:type="pct"/>
            <w:vAlign w:val="center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</w:p>
        </w:tc>
        <w:tc>
          <w:tcPr>
            <w:tcW w:w="744" w:type="pct"/>
            <w:vAlign w:val="center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 Waktu</w:t>
            </w:r>
          </w:p>
        </w:tc>
      </w:tr>
      <w:tr w:rsidR="000C70DF" w:rsidRPr="00F84F9C" w:rsidTr="000642BD">
        <w:tc>
          <w:tcPr>
            <w:tcW w:w="123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1 : Produk Kerajinan Bahan Alam Lunak</w:t>
            </w: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menjelaskan pengertian dan mengidentifikasi minimal 3 contoh produk kerajinan dari bahan alam lunak yang ada di lingkungan sekitarnya.</w:t>
            </w:r>
          </w:p>
        </w:tc>
        <w:tc>
          <w:tcPr>
            <w:tcW w:w="1298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 dan contoh produk kerajinan bahan alam lunak.</w:t>
            </w:r>
          </w:p>
        </w:tc>
        <w:tc>
          <w:tcPr>
            <w:tcW w:w="744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0642B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membedakan karakteristik berbagai jenis bahan alam lunak (tanah liat, adonan tepung, bubur kertas, getah nyatu).</w:t>
            </w:r>
          </w:p>
        </w:tc>
        <w:tc>
          <w:tcPr>
            <w:tcW w:w="1298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 dan eksplorasi bahan alam lunak.</w:t>
            </w:r>
          </w:p>
        </w:tc>
        <w:tc>
          <w:tcPr>
            <w:tcW w:w="744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0642B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menjelaskan prinsip-prinsip ergonomis (kegunaan, kenyamanan, keindahan) dalam perancangan produk kerajinan.</w:t>
            </w:r>
          </w:p>
        </w:tc>
        <w:tc>
          <w:tcPr>
            <w:tcW w:w="1298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 ergonomis dalam desain kerajinan.</w:t>
            </w:r>
          </w:p>
        </w:tc>
        <w:tc>
          <w:tcPr>
            <w:tcW w:w="744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0642B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merancang sebuah produk kerajinan dari bahan alam lunak beserta displai/kemasannya dalam bentuk gambar sketsa.</w:t>
            </w:r>
          </w:p>
        </w:tc>
        <w:tc>
          <w:tcPr>
            <w:tcW w:w="1298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 produk dan kemasan (sketsa).</w:t>
            </w:r>
          </w:p>
        </w:tc>
        <w:tc>
          <w:tcPr>
            <w:tcW w:w="744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0642B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menyiapkan alat dan bahan serta memulai proses pembuatan produk kerajinan bahan alam lunak sesuai rancangan.</w:t>
            </w:r>
          </w:p>
        </w:tc>
        <w:tc>
          <w:tcPr>
            <w:tcW w:w="1298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 alat dan bahan, teknik dasar pembuatan produk.</w:t>
            </w:r>
          </w:p>
        </w:tc>
        <w:tc>
          <w:tcPr>
            <w:tcW w:w="744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0642B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Peserta didik mampu menyelesaikan produk kerajinan bahan alam lunak </w:t>
            </w: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dan membuat displai/kemasan sederhana sesuai rancangan.</w:t>
            </w:r>
          </w:p>
        </w:tc>
        <w:tc>
          <w:tcPr>
            <w:tcW w:w="1298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Penyelesaian produk (finishing) dan pembuatan kemasan.</w:t>
            </w:r>
          </w:p>
        </w:tc>
        <w:tc>
          <w:tcPr>
            <w:tcW w:w="744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0642B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mempresentasikan produk kerajinan yang telah dibuat dan merefleksikan proses kerja.</w:t>
            </w:r>
          </w:p>
        </w:tc>
        <w:tc>
          <w:tcPr>
            <w:tcW w:w="1298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 karya dan refleksi proses.</w:t>
            </w:r>
          </w:p>
        </w:tc>
        <w:tc>
          <w:tcPr>
            <w:tcW w:w="744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0642B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mengevaluasi hasil karya teman secara konstruktif dan merencanakan strategi promosi sederhana untuk produk.</w:t>
            </w:r>
          </w:p>
        </w:tc>
        <w:tc>
          <w:tcPr>
            <w:tcW w:w="1298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 sejawat dan perencanaan promosi.</w:t>
            </w:r>
          </w:p>
        </w:tc>
        <w:tc>
          <w:tcPr>
            <w:tcW w:w="744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0642BD">
        <w:tc>
          <w:tcPr>
            <w:tcW w:w="123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2 : Produk Kerajinan Bahan Alam Semikeras/Keras</w:t>
            </w: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mengidentifikasi minimal 4 jenis bahan alam semikeras/keras (misal: bambu, rotan, kayu) dan contoh produk kerajinannya.</w:t>
            </w:r>
          </w:p>
        </w:tc>
        <w:tc>
          <w:tcPr>
            <w:tcW w:w="1298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Identifikasi jenis dan produk kerajinan bahan alam semikeras/keras.</w:t>
            </w:r>
          </w:p>
        </w:tc>
        <w:tc>
          <w:tcPr>
            <w:tcW w:w="744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0642B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menganalisis karakteristik (kekuatan, kelenturan, tekstur) dari berbagai bahan alam semikeras/keras.</w:t>
            </w:r>
          </w:p>
        </w:tc>
        <w:tc>
          <w:tcPr>
            <w:tcW w:w="1298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 karakteristik dan potensi bahan.</w:t>
            </w:r>
          </w:p>
        </w:tc>
        <w:tc>
          <w:tcPr>
            <w:tcW w:w="744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0642B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menjelaskan prinsip ergonomis lanjutan (keluwesan, keamanan) dan berbagai fungsi produk kerajinan.</w:t>
            </w:r>
          </w:p>
        </w:tc>
        <w:tc>
          <w:tcPr>
            <w:tcW w:w="1298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 desain lanjutan dan fungsi produk.</w:t>
            </w:r>
          </w:p>
        </w:tc>
        <w:tc>
          <w:tcPr>
            <w:tcW w:w="744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0642B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merancang sebuah produk kerajinan dari bahan alam semikeras/keras dalam bentuk gambar sketsa atau flowchart.</w:t>
            </w:r>
          </w:p>
        </w:tc>
        <w:tc>
          <w:tcPr>
            <w:tcW w:w="1298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 produk dengan sketsa atau flowchart.</w:t>
            </w:r>
          </w:p>
        </w:tc>
        <w:tc>
          <w:tcPr>
            <w:tcW w:w="744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0642B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mempraktikkan teknik dasar pengolahan bahan semikeras/keras dengan mengutamakan keselamatan kerja.</w:t>
            </w:r>
          </w:p>
        </w:tc>
        <w:tc>
          <w:tcPr>
            <w:tcW w:w="1298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 teknik dasar dan prosedur keselamatan kerja (K3).</w:t>
            </w:r>
          </w:p>
        </w:tc>
        <w:tc>
          <w:tcPr>
            <w:tcW w:w="744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0642B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merangkai dan menyelesaikan produk kerajinan bahan alam semikeras/keras sesuai rancangan.</w:t>
            </w:r>
          </w:p>
        </w:tc>
        <w:tc>
          <w:tcPr>
            <w:tcW w:w="1298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 merangkai dan penyelesaian (finishing) produk.</w:t>
            </w:r>
          </w:p>
        </w:tc>
        <w:tc>
          <w:tcPr>
            <w:tcW w:w="744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0642B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menyajikan produk kerajinan yang telah dibuat beserta displai/kemasannya dan merefleksikan tantangan proses.</w:t>
            </w:r>
          </w:p>
        </w:tc>
        <w:tc>
          <w:tcPr>
            <w:tcW w:w="1298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Penyajian produk dan refleksi tantangan.</w:t>
            </w:r>
          </w:p>
        </w:tc>
        <w:tc>
          <w:tcPr>
            <w:tcW w:w="744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0642B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mengevaluasi produk kerajinan berdasarkan fungsi dan nilai estetis serta merencanakan media promosi.</w:t>
            </w:r>
          </w:p>
        </w:tc>
        <w:tc>
          <w:tcPr>
            <w:tcW w:w="1298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 produk dan perencanaan promosi.</w:t>
            </w:r>
          </w:p>
        </w:tc>
        <w:tc>
          <w:tcPr>
            <w:tcW w:w="744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0642BD">
        <w:tc>
          <w:tcPr>
            <w:tcW w:w="123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3 : Produk Kerajinan Bahan Buatan Lunak</w:t>
            </w: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mengidentifikasi minimal 4 jenis bahan buatan lunak (fiberglass, gips, lilin, sabun) dan contoh produk kerajinannya.</w:t>
            </w:r>
          </w:p>
        </w:tc>
        <w:tc>
          <w:tcPr>
            <w:tcW w:w="1298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Identifikasi jenis dan produk kerajinan bahan buatan lunak.</w:t>
            </w:r>
          </w:p>
        </w:tc>
        <w:tc>
          <w:tcPr>
            <w:tcW w:w="744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0642B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membandingkan karakteristik dari berbagai bahan buatan lunak melalui kegiatan eksplorasi.</w:t>
            </w:r>
          </w:p>
        </w:tc>
        <w:tc>
          <w:tcPr>
            <w:tcW w:w="1298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 dan perbandingan karakteristik bahan.</w:t>
            </w:r>
          </w:p>
        </w:tc>
        <w:tc>
          <w:tcPr>
            <w:tcW w:w="744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0642B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menjelaskan fungsi dan kriteria desain yang baik untuk produk kerajinan bahan buatan lunak.</w:t>
            </w:r>
          </w:p>
        </w:tc>
        <w:tc>
          <w:tcPr>
            <w:tcW w:w="1298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 dan kriteria desain produk suvenir/hiasan.</w:t>
            </w:r>
          </w:p>
        </w:tc>
        <w:tc>
          <w:tcPr>
            <w:tcW w:w="744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0642B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merancang sebuah produk kerajinan dari bahan buatan lunak dalam bentuk gambar sketsa.</w:t>
            </w:r>
          </w:p>
        </w:tc>
        <w:tc>
          <w:tcPr>
            <w:tcW w:w="1298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 produk dengan sketsa (tema, bentuk, warna).</w:t>
            </w:r>
          </w:p>
        </w:tc>
        <w:tc>
          <w:tcPr>
            <w:tcW w:w="744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0642B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mempraktikkan teknik dasar pengolahan bahan buatan lunak (mencetak, mengukir).</w:t>
            </w:r>
          </w:p>
        </w:tc>
        <w:tc>
          <w:tcPr>
            <w:tcW w:w="1298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 teknik dasar (cor, cetak, ukir) dan keselamatan kerja.</w:t>
            </w:r>
          </w:p>
        </w:tc>
        <w:tc>
          <w:tcPr>
            <w:tcW w:w="744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0642B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menyelesaikan produk kerajinan bahan buatan lunak menggunakan cetakan atau teknik membentuk langsung.</w:t>
            </w:r>
          </w:p>
        </w:tc>
        <w:tc>
          <w:tcPr>
            <w:tcW w:w="1298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Penyelesaian produk (finishing, pewarnaan).</w:t>
            </w:r>
          </w:p>
        </w:tc>
        <w:tc>
          <w:tcPr>
            <w:tcW w:w="744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0642B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membuat displai atau kemasan yang menarik untuk produknya dan mempresentasikannya.</w:t>
            </w:r>
          </w:p>
        </w:tc>
        <w:tc>
          <w:tcPr>
            <w:tcW w:w="1298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 displai/kemasan dan presentasi karya.</w:t>
            </w:r>
          </w:p>
        </w:tc>
        <w:tc>
          <w:tcPr>
            <w:tcW w:w="744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0642B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melakukan evaluasi terhadap produk teman dan merefleksikan keseluruhan proses pembelajaran.</w:t>
            </w:r>
          </w:p>
        </w:tc>
        <w:tc>
          <w:tcPr>
            <w:tcW w:w="1298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 sejawat dan refleksi akhir.</w:t>
            </w:r>
          </w:p>
        </w:tc>
        <w:tc>
          <w:tcPr>
            <w:tcW w:w="744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0642BD">
        <w:tc>
          <w:tcPr>
            <w:tcW w:w="123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4 : Produk Kerajinan Bahan Buatan Semikeras/Keras</w:t>
            </w: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mengidentifikasi minimal 4 jenis bahan buatan semikeras/keras (kulit sintetik, akrilik, kaleng, kawat) dan contoh produknya.</w:t>
            </w:r>
          </w:p>
        </w:tc>
        <w:tc>
          <w:tcPr>
            <w:tcW w:w="1298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Identifikasi jenis dan produk kerajinan bahan buatan semikeras/keras.</w:t>
            </w:r>
          </w:p>
        </w:tc>
        <w:tc>
          <w:tcPr>
            <w:tcW w:w="744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0642B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menganalisis karakteristik, kelebihan, dan kekurangan dari setiap bahan buatan semikeras/keras.</w:t>
            </w:r>
          </w:p>
        </w:tc>
        <w:tc>
          <w:tcPr>
            <w:tcW w:w="1298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 karakteristik bahan untuk kesesuaian fungsi produk.</w:t>
            </w:r>
          </w:p>
        </w:tc>
        <w:tc>
          <w:tcPr>
            <w:tcW w:w="744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0642B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mendemonstrasikan prosedur keselamatan kerja dasar dalam menangani minimal dua jenis bahan.</w:t>
            </w:r>
          </w:p>
        </w:tc>
        <w:tc>
          <w:tcPr>
            <w:tcW w:w="1298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 Keselamatan dan Kesehatan Kerja (K3).</w:t>
            </w:r>
          </w:p>
        </w:tc>
        <w:tc>
          <w:tcPr>
            <w:tcW w:w="744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0642B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merancang sebuah produk kerajinan inovatif dari bahan buatan semikeras/keras dalam bentuk gambar sketsa teknis.</w:t>
            </w:r>
          </w:p>
        </w:tc>
        <w:tc>
          <w:tcPr>
            <w:tcW w:w="1298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 produk dengan sketsa teknis.</w:t>
            </w:r>
          </w:p>
        </w:tc>
        <w:tc>
          <w:tcPr>
            <w:tcW w:w="744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0642B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mempraktikkan teknik dasar pengolahan bahan, seperti memotong atau membengkokkan sesuai desain.</w:t>
            </w:r>
          </w:p>
        </w:tc>
        <w:tc>
          <w:tcPr>
            <w:tcW w:w="1298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 teknik dasar pengolahan bahan.</w:t>
            </w:r>
          </w:p>
        </w:tc>
        <w:tc>
          <w:tcPr>
            <w:tcW w:w="744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0642B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merangkai dan menyelesaikan produk kerajinan bahan buatan semikeras/keras dengan rapi dan kuat.</w:t>
            </w:r>
          </w:p>
        </w:tc>
        <w:tc>
          <w:tcPr>
            <w:tcW w:w="1298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 merangkai dan penyelesaian produk.</w:t>
            </w:r>
          </w:p>
        </w:tc>
        <w:tc>
          <w:tcPr>
            <w:tcW w:w="744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0642B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membuat displai atau kemasan yang sesuai dengan karakter produk modern dan mempresentasikan hasil karyanya.</w:t>
            </w:r>
          </w:p>
        </w:tc>
        <w:tc>
          <w:tcPr>
            <w:tcW w:w="1298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 displai/kemasan modern dan presentasi karya.</w:t>
            </w:r>
          </w:p>
        </w:tc>
        <w:tc>
          <w:tcPr>
            <w:tcW w:w="744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0642B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mengevaluasi produk berdasarkan kriteria desain dan keamanan, serta merefleksikan proses kerja.</w:t>
            </w:r>
          </w:p>
        </w:tc>
        <w:tc>
          <w:tcPr>
            <w:tcW w:w="1298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 produk dan refleksi akhir.</w:t>
            </w:r>
          </w:p>
        </w:tc>
        <w:tc>
          <w:tcPr>
            <w:tcW w:w="744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351A4D" w:rsidRPr="00F84F9C" w:rsidTr="000642BD">
        <w:tc>
          <w:tcPr>
            <w:tcW w:w="4256" w:type="pct"/>
            <w:gridSpan w:val="3"/>
          </w:tcPr>
          <w:p w:rsidR="00351A4D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Total Alokasi Waktu</w:t>
            </w:r>
          </w:p>
        </w:tc>
        <w:tc>
          <w:tcPr>
            <w:tcW w:w="744" w:type="pct"/>
          </w:tcPr>
          <w:p w:rsidR="00351A4D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64 JP</w:t>
            </w:r>
          </w:p>
        </w:tc>
      </w:tr>
    </w:tbl>
    <w:p w:rsidR="000C70DF" w:rsidRDefault="000C70DF" w:rsidP="00F84F9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351A4D" w:rsidRDefault="00351A4D" w:rsidP="00F84F9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351A4D" w:rsidTr="00897F63">
        <w:tc>
          <w:tcPr>
            <w:tcW w:w="5437" w:type="dxa"/>
          </w:tcPr>
          <w:p w:rsidR="00351A4D" w:rsidRDefault="00351A4D" w:rsidP="00897F6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351A4D" w:rsidRDefault="00351A4D" w:rsidP="00897F6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351A4D" w:rsidRDefault="00351A4D" w:rsidP="00897F6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51A4D" w:rsidRDefault="00351A4D" w:rsidP="00897F6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51A4D" w:rsidRDefault="00351A4D" w:rsidP="00897F6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51A4D" w:rsidRDefault="00351A4D" w:rsidP="00897F6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351A4D" w:rsidRDefault="00351A4D" w:rsidP="00897F6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351A4D" w:rsidRDefault="00351A4D" w:rsidP="00897F6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20..</w:t>
            </w:r>
          </w:p>
          <w:p w:rsidR="00351A4D" w:rsidRDefault="00351A4D" w:rsidP="00897F6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351A4D" w:rsidRDefault="00351A4D" w:rsidP="00897F6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51A4D" w:rsidRDefault="00351A4D" w:rsidP="00897F6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351A4D" w:rsidRDefault="00351A4D" w:rsidP="00897F6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51A4D" w:rsidRDefault="00351A4D" w:rsidP="00897F6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351A4D" w:rsidRDefault="00351A4D" w:rsidP="00897F6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351A4D" w:rsidRPr="00F84F9C" w:rsidRDefault="00351A4D" w:rsidP="00F84F9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351A4D" w:rsidRPr="00F84F9C" w:rsidSect="00351A4D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257D7"/>
    <w:multiLevelType w:val="multilevel"/>
    <w:tmpl w:val="1C48633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583A71F9"/>
    <w:multiLevelType w:val="multilevel"/>
    <w:tmpl w:val="7F2088AC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defaultTabStop w:val="720"/>
  <w:characterSpacingControl w:val="doNotCompress"/>
  <w:compat>
    <w:compatSetting w:name="compatibilityMode" w:uri="http://schemas.microsoft.com/office/word" w:val="14"/>
  </w:compat>
  <w:rsids>
    <w:rsidRoot w:val="000C70DF"/>
    <w:rsid w:val="000642BD"/>
    <w:rsid w:val="000C70DF"/>
    <w:rsid w:val="00351A4D"/>
    <w:rsid w:val="007E7F67"/>
    <w:rsid w:val="00971EA0"/>
    <w:rsid w:val="00F84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59"/>
    <w:rsid w:val="00F84F9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51A4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1A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59"/>
    <w:rsid w:val="00F84F9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51A4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1A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1037</Words>
  <Characters>5912</Characters>
  <Application>Microsoft Office Word</Application>
  <DocSecurity>0</DocSecurity>
  <Lines>49</Lines>
  <Paragraphs>13</Paragraphs>
  <ScaleCrop>false</ScaleCrop>
  <Company/>
  <LinksUpToDate>false</LinksUpToDate>
  <CharactersWithSpaces>6936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6</cp:revision>
  <dcterms:created xsi:type="dcterms:W3CDTF">2025-07-28T10:31:00Z</dcterms:created>
  <dcterms:modified xsi:type="dcterms:W3CDTF">2025-07-28T10:34:00Z</dcterms:modified>
</cp:coreProperties>
</file>